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B389" w14:textId="15AFBCB0" w:rsidR="006E43AC" w:rsidRDefault="006E43AC" w:rsidP="00C40505">
      <w:pPr>
        <w:pStyle w:val="Title"/>
        <w:rPr>
          <w:lang w:val="en-GB"/>
        </w:rPr>
      </w:pPr>
      <w:r w:rsidRPr="006204F4">
        <w:rPr>
          <w:lang w:val="en-GB"/>
        </w:rPr>
        <w:t xml:space="preserve">APPLICATION FOR </w:t>
      </w:r>
      <w:r w:rsidR="00921EE9">
        <w:rPr>
          <w:lang w:val="en-GB"/>
        </w:rPr>
        <w:t xml:space="preserve">Training Programme </w:t>
      </w:r>
      <w:r w:rsidRPr="006204F4">
        <w:rPr>
          <w:lang w:val="en-GB"/>
        </w:rPr>
        <w:t>CERTIFICATION</w:t>
      </w:r>
    </w:p>
    <w:p w14:paraId="55161E9C" w14:textId="4ED69A52" w:rsidR="006E43AC" w:rsidRDefault="004941F8" w:rsidP="00F15B5D">
      <w:pPr>
        <w:jc w:val="center"/>
        <w:rPr>
          <w:lang w:val="en-GB"/>
        </w:rPr>
      </w:pPr>
      <w:r>
        <w:rPr>
          <w:noProof/>
          <w:lang w:val="en-GB" w:eastAsia="en-GB"/>
        </w:rPr>
        <mc:AlternateContent>
          <mc:Choice Requires="wps">
            <w:drawing>
              <wp:anchor distT="0" distB="0" distL="114300" distR="114300" simplePos="0" relativeHeight="251659264" behindDoc="0" locked="0" layoutInCell="1" allowOverlap="1" wp14:anchorId="3B99B007" wp14:editId="0E5CCDD8">
                <wp:simplePos x="0" y="0"/>
                <wp:positionH relativeFrom="column">
                  <wp:posOffset>-50165</wp:posOffset>
                </wp:positionH>
                <wp:positionV relativeFrom="paragraph">
                  <wp:posOffset>231140</wp:posOffset>
                </wp:positionV>
                <wp:extent cx="6285865" cy="3622040"/>
                <wp:effectExtent l="50800" t="25400" r="64135" b="111760"/>
                <wp:wrapThrough wrapText="bothSides">
                  <wp:wrapPolygon edited="0">
                    <wp:start x="-175" y="-151"/>
                    <wp:lineTo x="-175" y="22115"/>
                    <wp:lineTo x="21733" y="22115"/>
                    <wp:lineTo x="21733" y="2272"/>
                    <wp:lineTo x="20337" y="-151"/>
                    <wp:lineTo x="-175" y="-151"/>
                  </wp:wrapPolygon>
                </wp:wrapThrough>
                <wp:docPr id="3" name="Snip Single Corner Rectangle 3"/>
                <wp:cNvGraphicFramePr/>
                <a:graphic xmlns:a="http://schemas.openxmlformats.org/drawingml/2006/main">
                  <a:graphicData uri="http://schemas.microsoft.com/office/word/2010/wordprocessingShape">
                    <wps:wsp>
                      <wps:cNvSpPr/>
                      <wps:spPr>
                        <a:xfrm>
                          <a:off x="0" y="0"/>
                          <a:ext cx="6285865" cy="3622040"/>
                        </a:xfrm>
                        <a:prstGeom prst="snip1Rect">
                          <a:avLst>
                            <a:gd name="adj" fmla="val 12003"/>
                          </a:avLst>
                        </a:prstGeom>
                        <a:gradFill>
                          <a:gsLst>
                            <a:gs pos="0">
                              <a:schemeClr val="accent1">
                                <a:tint val="100000"/>
                                <a:shade val="100000"/>
                                <a:satMod val="130000"/>
                              </a:schemeClr>
                            </a:gs>
                            <a:gs pos="67000">
                              <a:schemeClr val="accent1">
                                <a:tint val="50000"/>
                                <a:shade val="100000"/>
                                <a:satMod val="350000"/>
                                <a:alpha val="59000"/>
                                <a:lumMod val="89000"/>
                              </a:schemeClr>
                            </a:gs>
                          </a:gsLst>
                        </a:gradFill>
                      </wps:spPr>
                      <wps:style>
                        <a:lnRef idx="1">
                          <a:schemeClr val="accent1"/>
                        </a:lnRef>
                        <a:fillRef idx="3">
                          <a:schemeClr val="accent1"/>
                        </a:fillRef>
                        <a:effectRef idx="2">
                          <a:schemeClr val="accent1"/>
                        </a:effectRef>
                        <a:fontRef idx="minor">
                          <a:schemeClr val="lt1"/>
                        </a:fontRef>
                      </wps:style>
                      <wps:txbx>
                        <w:txbxContent>
                          <w:p w14:paraId="791D699B" w14:textId="6EA6B782" w:rsidR="00212617" w:rsidRDefault="00212617" w:rsidP="00212617">
                            <w:pPr>
                              <w:rPr>
                                <w:lang w:val="en-GB"/>
                              </w:rPr>
                            </w:pPr>
                            <w:r>
                              <w:rPr>
                                <w:lang w:val="en-GB"/>
                              </w:rPr>
                              <w:t>Submit this application and all attachments to the ECLAM Secretariat</w:t>
                            </w:r>
                            <w:r w:rsidRPr="001563CE">
                              <w:rPr>
                                <w:lang w:val="en-GB"/>
                              </w:rPr>
                              <w:t xml:space="preserve">. </w:t>
                            </w:r>
                            <w:r>
                              <w:rPr>
                                <w:lang w:val="en-GB"/>
                              </w:rPr>
                              <w:t>An invoice will be raised on receipt of the application and all attachments.</w:t>
                            </w:r>
                            <w:r w:rsidRPr="001563CE">
                              <w:rPr>
                                <w:lang w:val="en-GB"/>
                              </w:rPr>
                              <w:t xml:space="preserve"> </w:t>
                            </w:r>
                          </w:p>
                          <w:p w14:paraId="786961D5" w14:textId="77777777" w:rsidR="00212617" w:rsidRDefault="00212617" w:rsidP="00212617">
                            <w:r w:rsidRPr="00C724BF">
                              <w:t>Fees</w:t>
                            </w:r>
                            <w:r>
                              <w:t>:</w:t>
                            </w:r>
                          </w:p>
                          <w:p w14:paraId="7DDB1266" w14:textId="2076B175" w:rsidR="00212617" w:rsidRPr="00C724BF" w:rsidRDefault="00212617" w:rsidP="00212617">
                            <w:pPr>
                              <w:pStyle w:val="ListParagraph"/>
                              <w:numPr>
                                <w:ilvl w:val="0"/>
                                <w:numId w:val="34"/>
                              </w:numPr>
                            </w:pPr>
                            <w:r w:rsidRPr="00C724BF">
                              <w:t>Submission of application for initial approval of training programme</w:t>
                            </w:r>
                            <w:r>
                              <w:t>:</w:t>
                            </w:r>
                            <w:r w:rsidRPr="00C724BF">
                              <w:t xml:space="preserve"> €</w:t>
                            </w:r>
                            <w:r w:rsidR="00D048B4">
                              <w:t>600</w:t>
                            </w:r>
                            <w:r w:rsidRPr="00C724BF">
                              <w:t xml:space="preserve"> </w:t>
                            </w:r>
                          </w:p>
                          <w:p w14:paraId="585DD428" w14:textId="77777777" w:rsidR="00212617" w:rsidRPr="00C724BF" w:rsidRDefault="00212617" w:rsidP="00212617">
                            <w:pPr>
                              <w:pStyle w:val="ListParagraph"/>
                              <w:numPr>
                                <w:ilvl w:val="0"/>
                                <w:numId w:val="34"/>
                              </w:numPr>
                            </w:pPr>
                            <w:r w:rsidRPr="00C724BF">
                              <w:t>Fee payable following initial approval of training programme</w:t>
                            </w:r>
                            <w:r>
                              <w:t>:</w:t>
                            </w:r>
                            <w:r w:rsidRPr="00C724BF">
                              <w:t xml:space="preserve"> €1650 </w:t>
                            </w:r>
                          </w:p>
                          <w:p w14:paraId="22A0DB2C" w14:textId="3602EAE0" w:rsidR="00212617" w:rsidRPr="00C724BF" w:rsidRDefault="00212617" w:rsidP="00212617">
                            <w:pPr>
                              <w:pStyle w:val="ListParagraph"/>
                              <w:numPr>
                                <w:ilvl w:val="0"/>
                                <w:numId w:val="34"/>
                              </w:numPr>
                              <w:rPr>
                                <w:lang w:val="en-GB"/>
                              </w:rPr>
                            </w:pPr>
                            <w:r w:rsidRPr="00C724BF">
                              <w:t>Annual fee for continued approval of training programme</w:t>
                            </w:r>
                            <w:r>
                              <w:t>:</w:t>
                            </w:r>
                            <w:r w:rsidRPr="00C724BF">
                              <w:t xml:space="preserve"> €</w:t>
                            </w:r>
                            <w:r w:rsidR="00D048B4">
                              <w:t>300</w:t>
                            </w:r>
                          </w:p>
                          <w:p w14:paraId="1004FC42" w14:textId="74969E5B" w:rsidR="00212617" w:rsidRPr="00C724BF" w:rsidRDefault="00212617" w:rsidP="00212617">
                            <w:pPr>
                              <w:pStyle w:val="ListParagraph"/>
                              <w:numPr>
                                <w:ilvl w:val="0"/>
                                <w:numId w:val="34"/>
                              </w:numPr>
                              <w:rPr>
                                <w:lang w:val="en-GB"/>
                              </w:rPr>
                            </w:pPr>
                            <w:r>
                              <w:t>5-year re-approval of training programme: €</w:t>
                            </w:r>
                            <w:r w:rsidR="00270DA0">
                              <w:t>30</w:t>
                            </w:r>
                            <w:r w:rsidR="00D048B4">
                              <w:t>0</w:t>
                            </w:r>
                          </w:p>
                          <w:p w14:paraId="2A4E1837" w14:textId="77777777" w:rsidR="00212617" w:rsidRPr="001563CE" w:rsidRDefault="00212617" w:rsidP="00212617">
                            <w:pPr>
                              <w:rPr>
                                <w:b/>
                                <w:bCs/>
                                <w:iCs/>
                                <w:sz w:val="22"/>
                                <w:u w:val="single"/>
                                <w:lang w:val="en-GB"/>
                              </w:rPr>
                            </w:pPr>
                            <w:r w:rsidRPr="001563CE">
                              <w:rPr>
                                <w:b/>
                                <w:bCs/>
                                <w:iCs/>
                                <w:sz w:val="22"/>
                                <w:u w:val="single"/>
                                <w:lang w:val="en-GB"/>
                              </w:rPr>
                              <w:t>Ensure you have attached the following documents:</w:t>
                            </w:r>
                          </w:p>
                          <w:p w14:paraId="1103BE37" w14:textId="77777777" w:rsidR="00212617" w:rsidRPr="00212617" w:rsidRDefault="00212617" w:rsidP="00212617">
                            <w:pPr>
                              <w:pStyle w:val="ListParagraph"/>
                              <w:numPr>
                                <w:ilvl w:val="0"/>
                                <w:numId w:val="35"/>
                              </w:numPr>
                              <w:rPr>
                                <w:lang w:val="en-GB"/>
                              </w:rPr>
                            </w:pPr>
                            <w:r w:rsidRPr="00212617">
                              <w:rPr>
                                <w:lang w:val="en-GB"/>
                              </w:rPr>
                              <w:t>CVs of key personnel (non-ECLAM Diplomates)</w:t>
                            </w:r>
                          </w:p>
                          <w:p w14:paraId="57A4FB5A" w14:textId="77777777" w:rsidR="00212617" w:rsidRPr="00212617" w:rsidRDefault="00212617" w:rsidP="00212617">
                            <w:pPr>
                              <w:pStyle w:val="ListParagraph"/>
                              <w:numPr>
                                <w:ilvl w:val="0"/>
                                <w:numId w:val="35"/>
                              </w:numPr>
                              <w:rPr>
                                <w:lang w:val="en-GB"/>
                              </w:rPr>
                            </w:pPr>
                            <w:r w:rsidRPr="00212617">
                              <w:rPr>
                                <w:lang w:val="en-GB"/>
                              </w:rPr>
                              <w:t xml:space="preserve">Programme Description </w:t>
                            </w:r>
                          </w:p>
                          <w:p w14:paraId="6F4B8E73" w14:textId="77777777" w:rsidR="00212617" w:rsidRPr="00212617" w:rsidRDefault="00212617" w:rsidP="00212617">
                            <w:pPr>
                              <w:pStyle w:val="ListParagraph"/>
                              <w:numPr>
                                <w:ilvl w:val="0"/>
                                <w:numId w:val="35"/>
                              </w:numPr>
                              <w:rPr>
                                <w:lang w:val="en-GB"/>
                              </w:rPr>
                            </w:pPr>
                            <w:r w:rsidRPr="00212617">
                              <w:rPr>
                                <w:lang w:val="en-GB"/>
                              </w:rPr>
                              <w:t>Facilities Description</w:t>
                            </w:r>
                          </w:p>
                          <w:p w14:paraId="7D307BD4" w14:textId="77777777" w:rsidR="00212617" w:rsidRDefault="00212617" w:rsidP="00212617">
                            <w:pPr>
                              <w:jc w:val="cente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9B007" id="Snip Single Corner Rectangle 3" o:spid="_x0000_s1026" style="position:absolute;left:0;text-align:left;margin-left:-3.95pt;margin-top:18.2pt;width:494.95pt;height:2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285865,36220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" adj="-11796480,,5400" path="m,l5851112,r434753,434753l6285865,3622040,,3622040,,xe" fillcolor="#4f81bd [3204]" strokecolor="#4579b8 [3044]">
                <v:fill opacity="38666f" color2="#4071ac [2852]" rotate="t" angle="180" colors="0 #3f80cd;43909f #6ea5ff" focus="100%" type="gradient">
                  <o:fill v:ext="view" type="gradientUnscaled"/>
                </v:fill>
                <v:stroke joinstyle="miter"/>
                <v:shadow on="t" color="black" opacity="22937f" origin=",.5" offset="0,.63889mm"/>
                <v:formulas/>
                <v:path arrowok="t" o:connecttype="custom" o:connectlocs="0,0;5851112,0;6285865,434753;6285865,3622040;0,3622040;0,0" o:connectangles="0,0,0,0,0,0" textboxrect="0,0,6285865,3622040"/>
                <v:textbox inset=",0,,0">
                  <w:txbxContent>
                    <w:p w14:paraId="791D699B" w14:textId="6EA6B782" w:rsidR="00212617" w:rsidRDefault="00212617" w:rsidP="00212617">
                      <w:pPr>
                        <w:rPr>
                          <w:lang w:val="en-GB"/>
                        </w:rPr>
                      </w:pPr>
                      <w:r>
                        <w:rPr>
                          <w:lang w:val="en-GB"/>
                        </w:rPr>
                        <w:t>Submit this application and all attachments to the ECLAM Secretariat</w:t>
                      </w:r>
                      <w:r w:rsidRPr="001563CE">
                        <w:rPr>
                          <w:lang w:val="en-GB"/>
                        </w:rPr>
                        <w:t xml:space="preserve">. </w:t>
                      </w:r>
                      <w:r>
                        <w:rPr>
                          <w:lang w:val="en-GB"/>
                        </w:rPr>
                        <w:t>An invoice will be raised on receipt of the application and all attachments.</w:t>
                      </w:r>
                      <w:r w:rsidRPr="001563CE">
                        <w:rPr>
                          <w:lang w:val="en-GB"/>
                        </w:rPr>
                        <w:t xml:space="preserve"> </w:t>
                      </w:r>
                    </w:p>
                    <w:p w14:paraId="786961D5" w14:textId="77777777" w:rsidR="00212617" w:rsidRDefault="00212617" w:rsidP="00212617">
                      <w:r w:rsidRPr="00C724BF">
                        <w:t>Fees</w:t>
                      </w:r>
                      <w:r>
                        <w:t>:</w:t>
                      </w:r>
                    </w:p>
                    <w:p w14:paraId="7DDB1266" w14:textId="2076B175" w:rsidR="00212617" w:rsidRPr="00C724BF" w:rsidRDefault="00212617" w:rsidP="00212617">
                      <w:pPr>
                        <w:pStyle w:val="ListParagraph"/>
                        <w:numPr>
                          <w:ilvl w:val="0"/>
                          <w:numId w:val="34"/>
                        </w:numPr>
                      </w:pPr>
                      <w:r w:rsidRPr="00C724BF">
                        <w:t>Submission of application for initial approval of training programme</w:t>
                      </w:r>
                      <w:r>
                        <w:t>:</w:t>
                      </w:r>
                      <w:r w:rsidRPr="00C724BF">
                        <w:t xml:space="preserve"> €</w:t>
                      </w:r>
                      <w:r w:rsidR="00D048B4">
                        <w:t>600</w:t>
                      </w:r>
                      <w:r w:rsidRPr="00C724BF">
                        <w:t xml:space="preserve"> </w:t>
                      </w:r>
                    </w:p>
                    <w:p w14:paraId="585DD428" w14:textId="77777777" w:rsidR="00212617" w:rsidRPr="00C724BF" w:rsidRDefault="00212617" w:rsidP="00212617">
                      <w:pPr>
                        <w:pStyle w:val="ListParagraph"/>
                        <w:numPr>
                          <w:ilvl w:val="0"/>
                          <w:numId w:val="34"/>
                        </w:numPr>
                      </w:pPr>
                      <w:r w:rsidRPr="00C724BF">
                        <w:t>Fee payable following initial approval of training programme</w:t>
                      </w:r>
                      <w:r>
                        <w:t>:</w:t>
                      </w:r>
                      <w:r w:rsidRPr="00C724BF">
                        <w:t xml:space="preserve"> €1650 </w:t>
                      </w:r>
                    </w:p>
                    <w:p w14:paraId="22A0DB2C" w14:textId="3602EAE0" w:rsidR="00212617" w:rsidRPr="00C724BF" w:rsidRDefault="00212617" w:rsidP="00212617">
                      <w:pPr>
                        <w:pStyle w:val="ListParagraph"/>
                        <w:numPr>
                          <w:ilvl w:val="0"/>
                          <w:numId w:val="34"/>
                        </w:numPr>
                        <w:rPr>
                          <w:lang w:val="en-GB"/>
                        </w:rPr>
                      </w:pPr>
                      <w:r w:rsidRPr="00C724BF">
                        <w:t>Annual fee for continued approval of training programme</w:t>
                      </w:r>
                      <w:r>
                        <w:t>:</w:t>
                      </w:r>
                      <w:r w:rsidRPr="00C724BF">
                        <w:t xml:space="preserve"> €</w:t>
                      </w:r>
                      <w:r w:rsidR="00D048B4">
                        <w:t>300</w:t>
                      </w:r>
                    </w:p>
                    <w:p w14:paraId="1004FC42" w14:textId="74969E5B" w:rsidR="00212617" w:rsidRPr="00C724BF" w:rsidRDefault="00212617" w:rsidP="00212617">
                      <w:pPr>
                        <w:pStyle w:val="ListParagraph"/>
                        <w:numPr>
                          <w:ilvl w:val="0"/>
                          <w:numId w:val="34"/>
                        </w:numPr>
                        <w:rPr>
                          <w:lang w:val="en-GB"/>
                        </w:rPr>
                      </w:pPr>
                      <w:r>
                        <w:t>5-year re-approval of training programme: €</w:t>
                      </w:r>
                      <w:r w:rsidR="00270DA0">
                        <w:t>30</w:t>
                      </w:r>
                      <w:r w:rsidR="00D048B4">
                        <w:t>0</w:t>
                      </w:r>
                    </w:p>
                    <w:p w14:paraId="2A4E1837" w14:textId="77777777" w:rsidR="00212617" w:rsidRPr="001563CE" w:rsidRDefault="00212617" w:rsidP="00212617">
                      <w:pPr>
                        <w:rPr>
                          <w:b/>
                          <w:bCs/>
                          <w:iCs/>
                          <w:sz w:val="22"/>
                          <w:u w:val="single"/>
                          <w:lang w:val="en-GB"/>
                        </w:rPr>
                      </w:pPr>
                      <w:r w:rsidRPr="001563CE">
                        <w:rPr>
                          <w:b/>
                          <w:bCs/>
                          <w:iCs/>
                          <w:sz w:val="22"/>
                          <w:u w:val="single"/>
                          <w:lang w:val="en-GB"/>
                        </w:rPr>
                        <w:t>Ensure you have attached the following documents:</w:t>
                      </w:r>
                    </w:p>
                    <w:p w14:paraId="1103BE37" w14:textId="77777777" w:rsidR="00212617" w:rsidRPr="00212617" w:rsidRDefault="00212617" w:rsidP="00212617">
                      <w:pPr>
                        <w:pStyle w:val="ListParagraph"/>
                        <w:numPr>
                          <w:ilvl w:val="0"/>
                          <w:numId w:val="35"/>
                        </w:numPr>
                        <w:rPr>
                          <w:lang w:val="en-GB"/>
                        </w:rPr>
                      </w:pPr>
                      <w:r w:rsidRPr="00212617">
                        <w:rPr>
                          <w:lang w:val="en-GB"/>
                        </w:rPr>
                        <w:t>CVs of key personnel (non-ECLAM Diplomates)</w:t>
                      </w:r>
                    </w:p>
                    <w:p w14:paraId="57A4FB5A" w14:textId="77777777" w:rsidR="00212617" w:rsidRPr="00212617" w:rsidRDefault="00212617" w:rsidP="00212617">
                      <w:pPr>
                        <w:pStyle w:val="ListParagraph"/>
                        <w:numPr>
                          <w:ilvl w:val="0"/>
                          <w:numId w:val="35"/>
                        </w:numPr>
                        <w:rPr>
                          <w:lang w:val="en-GB"/>
                        </w:rPr>
                      </w:pPr>
                      <w:r w:rsidRPr="00212617">
                        <w:rPr>
                          <w:lang w:val="en-GB"/>
                        </w:rPr>
                        <w:t xml:space="preserve">Programme Description </w:t>
                      </w:r>
                    </w:p>
                    <w:p w14:paraId="6F4B8E73" w14:textId="77777777" w:rsidR="00212617" w:rsidRPr="00212617" w:rsidRDefault="00212617" w:rsidP="00212617">
                      <w:pPr>
                        <w:pStyle w:val="ListParagraph"/>
                        <w:numPr>
                          <w:ilvl w:val="0"/>
                          <w:numId w:val="35"/>
                        </w:numPr>
                        <w:rPr>
                          <w:lang w:val="en-GB"/>
                        </w:rPr>
                      </w:pPr>
                      <w:r w:rsidRPr="00212617">
                        <w:rPr>
                          <w:lang w:val="en-GB"/>
                        </w:rPr>
                        <w:t>Facilities Description</w:t>
                      </w:r>
                    </w:p>
                    <w:p w14:paraId="7D307BD4" w14:textId="77777777" w:rsidR="00212617" w:rsidRDefault="00212617" w:rsidP="00212617">
                      <w:pPr>
                        <w:jc w:val="center"/>
                      </w:pPr>
                    </w:p>
                  </w:txbxContent>
                </v:textbox>
                <w10:wrap type="through"/>
              </v:shape>
            </w:pict>
          </mc:Fallback>
        </mc:AlternateContent>
      </w:r>
      <w:r w:rsidR="006E43AC" w:rsidRPr="006204F4">
        <w:rPr>
          <w:lang w:val="en-GB"/>
        </w:rPr>
        <w:t xml:space="preserve">(This </w:t>
      </w:r>
      <w:r w:rsidR="00F15B5D" w:rsidRPr="006204F4">
        <w:rPr>
          <w:lang w:val="en-GB"/>
        </w:rPr>
        <w:t>form is also required for the 5-</w:t>
      </w:r>
      <w:r w:rsidR="006E43AC" w:rsidRPr="006204F4">
        <w:rPr>
          <w:lang w:val="en-GB"/>
        </w:rPr>
        <w:t xml:space="preserve">year </w:t>
      </w:r>
      <w:r w:rsidR="006E43AC" w:rsidRPr="006204F4">
        <w:rPr>
          <w:i/>
          <w:lang w:val="en-GB"/>
        </w:rPr>
        <w:t>de novo</w:t>
      </w:r>
      <w:r w:rsidR="006E43AC" w:rsidRPr="006204F4">
        <w:rPr>
          <w:lang w:val="en-GB"/>
        </w:rPr>
        <w:t xml:space="preserve"> renewal of an established programme</w:t>
      </w:r>
      <w:r w:rsidR="006F42BE" w:rsidRPr="006204F4">
        <w:rPr>
          <w:lang w:val="en-GB"/>
        </w:rPr>
        <w:t>.</w:t>
      </w:r>
      <w:r w:rsidR="006E43AC" w:rsidRPr="006204F4">
        <w:rPr>
          <w:lang w:val="en-GB"/>
        </w:rPr>
        <w:t>)</w:t>
      </w:r>
    </w:p>
    <w:p w14:paraId="5EA09F29" w14:textId="2C2627EE" w:rsidR="00C724BF" w:rsidRPr="006204F4" w:rsidRDefault="00C724BF" w:rsidP="00F15B5D">
      <w:pPr>
        <w:jc w:val="center"/>
        <w:rPr>
          <w:lang w:val="en-GB"/>
        </w:rPr>
      </w:pPr>
    </w:p>
    <w:p w14:paraId="5F79CFF4" w14:textId="599DFCB0" w:rsidR="006E43AC" w:rsidRPr="006204F4" w:rsidRDefault="00EE1BCE" w:rsidP="008075E1">
      <w:pPr>
        <w:pStyle w:val="Heading2"/>
        <w:rPr>
          <w:u w:val="single"/>
        </w:rPr>
      </w:pPr>
      <w:r w:rsidRPr="006204F4">
        <w:t>Date Submitted:</w:t>
      </w:r>
      <w:r w:rsidR="006F42BE" w:rsidRPr="006204F4">
        <w:tab/>
      </w:r>
    </w:p>
    <w:tbl>
      <w:tblPr>
        <w:tblStyle w:val="TableGrid"/>
        <w:tblW w:w="0" w:type="auto"/>
        <w:tblLook w:val="04A0" w:firstRow="1" w:lastRow="0" w:firstColumn="1" w:lastColumn="0" w:noHBand="0" w:noVBand="1"/>
      </w:tblPr>
      <w:tblGrid>
        <w:gridCol w:w="2875"/>
      </w:tblGrid>
      <w:tr w:rsidR="002D7708" w14:paraId="687E12C9" w14:textId="77777777" w:rsidTr="00D048B4">
        <w:trPr>
          <w:trHeight w:val="406"/>
        </w:trPr>
        <w:tc>
          <w:tcPr>
            <w:tcW w:w="2875" w:type="dxa"/>
          </w:tcPr>
          <w:p w14:paraId="2B0B385D" w14:textId="77777777" w:rsidR="00A30A8D" w:rsidRDefault="00A30A8D" w:rsidP="007E43A6">
            <w:pPr>
              <w:rPr>
                <w:lang w:val="en-GB"/>
              </w:rPr>
            </w:pPr>
          </w:p>
        </w:tc>
      </w:tr>
    </w:tbl>
    <w:p w14:paraId="2B13BD84" w14:textId="77777777" w:rsidR="006E43AC" w:rsidRPr="006204F4" w:rsidRDefault="006E43AC">
      <w:pPr>
        <w:pStyle w:val="Heading5"/>
        <w:rPr>
          <w:color w:val="943634"/>
          <w:lang w:val="en-GB"/>
        </w:rPr>
      </w:pPr>
    </w:p>
    <w:p w14:paraId="337E9BBE" w14:textId="7C5C8B21" w:rsidR="006E43AC" w:rsidRPr="006204F4" w:rsidRDefault="006E43AC" w:rsidP="001C18DA">
      <w:pPr>
        <w:pStyle w:val="Heading1"/>
        <w:rPr>
          <w:lang w:val="en-GB"/>
        </w:rPr>
      </w:pPr>
      <w:r w:rsidRPr="006204F4">
        <w:rPr>
          <w:lang w:val="en-GB"/>
        </w:rPr>
        <w:t>GENERAL INFORMATION</w:t>
      </w:r>
    </w:p>
    <w:p w14:paraId="26F3DC63" w14:textId="77777777" w:rsidR="00E52139" w:rsidRPr="006204F4" w:rsidRDefault="006E43AC" w:rsidP="008075E1">
      <w:pPr>
        <w:pStyle w:val="Heading2"/>
        <w:numPr>
          <w:ilvl w:val="0"/>
          <w:numId w:val="21"/>
        </w:numPr>
      </w:pPr>
      <w:r w:rsidRPr="006204F4">
        <w:t>Sponsoring Institute:</w:t>
      </w:r>
      <w:r w:rsidR="002F15E4" w:rsidRPr="006204F4">
        <w:t xml:space="preserve"> </w:t>
      </w:r>
    </w:p>
    <w:p w14:paraId="33A48C28" w14:textId="77777777" w:rsidR="00D048B4" w:rsidRDefault="00D048B4" w:rsidP="00D048B4">
      <w:pPr>
        <w:pBdr>
          <w:top w:val="single" w:sz="4" w:space="1" w:color="auto"/>
          <w:left w:val="single" w:sz="4" w:space="4" w:color="auto"/>
          <w:bottom w:val="single" w:sz="4" w:space="1" w:color="auto"/>
          <w:right w:val="single" w:sz="4" w:space="4" w:color="auto"/>
        </w:pBdr>
        <w:rPr>
          <w:lang w:val="en-GB"/>
        </w:rPr>
      </w:pPr>
    </w:p>
    <w:p w14:paraId="2ACE6D69" w14:textId="77777777" w:rsidR="00514C13" w:rsidRPr="006204F4" w:rsidRDefault="00514C13" w:rsidP="00514C13">
      <w:pPr>
        <w:rPr>
          <w:lang w:val="en-GB"/>
        </w:rPr>
      </w:pPr>
    </w:p>
    <w:p w14:paraId="386ACD9E" w14:textId="3971A819" w:rsidR="00300E4C" w:rsidRPr="006204F4" w:rsidRDefault="006E43AC" w:rsidP="008075E1">
      <w:pPr>
        <w:pStyle w:val="Heading2"/>
        <w:numPr>
          <w:ilvl w:val="0"/>
          <w:numId w:val="21"/>
        </w:numPr>
      </w:pPr>
      <w:r w:rsidRPr="006204F4">
        <w:t>Collaborating Institutes:</w:t>
      </w:r>
      <w:r w:rsidR="002F15E4" w:rsidRPr="006204F4">
        <w:t xml:space="preserve"> </w:t>
      </w:r>
    </w:p>
    <w:p w14:paraId="4B84070C" w14:textId="41D86192" w:rsidR="006E43AC" w:rsidRDefault="00D048B4" w:rsidP="00D048B4">
      <w:pPr>
        <w:ind w:left="360"/>
        <w:rPr>
          <w:lang w:val="en-GB"/>
        </w:rPr>
      </w:pPr>
      <w:r>
        <w:rPr>
          <w:lang w:val="en-GB"/>
        </w:rPr>
        <w:lastRenderedPageBreak/>
        <w:t>I</w:t>
      </w:r>
      <w:r w:rsidR="006E43AC" w:rsidRPr="006204F4">
        <w:rPr>
          <w:lang w:val="en-GB"/>
        </w:rPr>
        <w:t xml:space="preserve">f one or more institutes other than the Sponsoring Institute are collaborating in this training programme, a separate application form must be included for </w:t>
      </w:r>
      <w:r w:rsidR="006E43AC" w:rsidRPr="006204F4">
        <w:rPr>
          <w:u w:val="single"/>
          <w:lang w:val="en-GB"/>
        </w:rPr>
        <w:t>each</w:t>
      </w:r>
      <w:r w:rsidR="006E43AC" w:rsidRPr="006204F4">
        <w:rPr>
          <w:lang w:val="en-GB"/>
        </w:rPr>
        <w:t xml:space="preserve"> institute</w:t>
      </w:r>
      <w:r w:rsidR="006F42BE" w:rsidRPr="006204F4">
        <w:rPr>
          <w:lang w:val="en-GB"/>
        </w:rPr>
        <w:t>,</w:t>
      </w:r>
      <w:r w:rsidR="006E43AC" w:rsidRPr="006204F4">
        <w:rPr>
          <w:lang w:val="en-GB"/>
        </w:rPr>
        <w:t xml:space="preserve"> to enable the Training Committee to evaluate how the entire training programme will be provided between all the collaborating institutes. Institutes which provide only brief periods of speciali</w:t>
      </w:r>
      <w:r w:rsidR="002D7708">
        <w:rPr>
          <w:lang w:val="en-GB"/>
        </w:rPr>
        <w:t>s</w:t>
      </w:r>
      <w:r w:rsidR="006E43AC" w:rsidRPr="006204F4">
        <w:rPr>
          <w:lang w:val="en-GB"/>
        </w:rPr>
        <w:t>ed training (</w:t>
      </w:r>
      <w:r w:rsidR="002D7708" w:rsidRPr="006204F4">
        <w:rPr>
          <w:lang w:val="en-GB"/>
        </w:rPr>
        <w:t>e.g.</w:t>
      </w:r>
      <w:r w:rsidR="006E43AC" w:rsidRPr="006204F4">
        <w:rPr>
          <w:lang w:val="en-GB"/>
        </w:rPr>
        <w:t xml:space="preserve"> </w:t>
      </w:r>
      <w:r w:rsidR="006F42BE" w:rsidRPr="006204F4">
        <w:rPr>
          <w:lang w:val="en-GB"/>
        </w:rPr>
        <w:t>a few</w:t>
      </w:r>
      <w:r w:rsidR="006E43AC" w:rsidRPr="006204F4">
        <w:rPr>
          <w:lang w:val="en-GB"/>
        </w:rPr>
        <w:t xml:space="preserve"> weeks of </w:t>
      </w:r>
      <w:r w:rsidR="002D7708">
        <w:rPr>
          <w:lang w:val="en-GB"/>
        </w:rPr>
        <w:t>species</w:t>
      </w:r>
      <w:r w:rsidR="006E43AC" w:rsidRPr="006204F4">
        <w:rPr>
          <w:lang w:val="en-GB"/>
        </w:rPr>
        <w:t xml:space="preserve"> experience) need be described only briefly. There must be only one Sponsoring Institute responsible for the overall training programme.</w:t>
      </w:r>
      <w:r w:rsidR="006F42BE" w:rsidRPr="006204F4">
        <w:rPr>
          <w:lang w:val="en-GB"/>
        </w:rPr>
        <w:t xml:space="preserve"> </w:t>
      </w:r>
      <w:r w:rsidR="006E43AC" w:rsidRPr="006204F4">
        <w:rPr>
          <w:lang w:val="en-GB"/>
        </w:rPr>
        <w:t>It will normally be expected that the Programme Director will be based at the Sponsoring Institute.</w:t>
      </w:r>
    </w:p>
    <w:p w14:paraId="2523FA47" w14:textId="77777777" w:rsidR="00D048B4" w:rsidRDefault="00D048B4" w:rsidP="00D048B4">
      <w:pPr>
        <w:pBdr>
          <w:top w:val="single" w:sz="4" w:space="1" w:color="auto"/>
          <w:left w:val="single" w:sz="4" w:space="4" w:color="auto"/>
          <w:bottom w:val="single" w:sz="4" w:space="1" w:color="auto"/>
          <w:right w:val="single" w:sz="4" w:space="4" w:color="auto"/>
        </w:pBdr>
        <w:ind w:left="360"/>
        <w:rPr>
          <w:lang w:val="en-GB"/>
        </w:rPr>
      </w:pPr>
    </w:p>
    <w:p w14:paraId="774A86C5" w14:textId="77777777" w:rsidR="00A30A8D" w:rsidRPr="006204F4" w:rsidRDefault="00A30A8D">
      <w:pPr>
        <w:rPr>
          <w:lang w:val="en-GB"/>
        </w:rPr>
      </w:pPr>
    </w:p>
    <w:p w14:paraId="230F4030" w14:textId="77777777" w:rsidR="006E43AC" w:rsidRDefault="006E43AC" w:rsidP="008075E1">
      <w:pPr>
        <w:pStyle w:val="Heading2"/>
        <w:numPr>
          <w:ilvl w:val="0"/>
          <w:numId w:val="21"/>
        </w:numPr>
      </w:pPr>
      <w:r w:rsidRPr="006204F4">
        <w:t>Training Programme Name:</w:t>
      </w:r>
    </w:p>
    <w:p w14:paraId="70454045" w14:textId="77777777" w:rsidR="00D048B4" w:rsidRPr="00D048B4" w:rsidRDefault="00D048B4" w:rsidP="00D048B4">
      <w:pPr>
        <w:pBdr>
          <w:top w:val="single" w:sz="4" w:space="1" w:color="auto"/>
          <w:left w:val="single" w:sz="4" w:space="4" w:color="auto"/>
          <w:bottom w:val="single" w:sz="4" w:space="1" w:color="auto"/>
          <w:right w:val="single" w:sz="4" w:space="4" w:color="auto"/>
        </w:pBdr>
        <w:ind w:left="360"/>
        <w:rPr>
          <w:lang w:val="en-GB"/>
        </w:rPr>
      </w:pPr>
    </w:p>
    <w:p w14:paraId="701554D2" w14:textId="77777777" w:rsidR="00C724BF" w:rsidRPr="00C724BF" w:rsidRDefault="00C724BF" w:rsidP="00C724BF">
      <w:pPr>
        <w:rPr>
          <w:lang w:val="en-GB"/>
        </w:rPr>
      </w:pPr>
    </w:p>
    <w:p w14:paraId="6890B226" w14:textId="0121307A" w:rsidR="006E43AC" w:rsidRPr="006204F4" w:rsidRDefault="006E43AC" w:rsidP="008075E1">
      <w:pPr>
        <w:pStyle w:val="Heading2"/>
        <w:numPr>
          <w:ilvl w:val="0"/>
          <w:numId w:val="21"/>
        </w:numPr>
      </w:pPr>
      <w:r w:rsidRPr="006204F4">
        <w:t>Programme Director Information</w:t>
      </w:r>
    </w:p>
    <w:p w14:paraId="256C5401" w14:textId="77777777" w:rsidR="00921EE9" w:rsidRPr="006204F4" w:rsidRDefault="006E43AC" w:rsidP="00921EE9">
      <w:pPr>
        <w:rPr>
          <w:lang w:val="en-GB"/>
        </w:rPr>
      </w:pPr>
      <w:r w:rsidRPr="006204F4">
        <w:rPr>
          <w:lang w:val="en-GB"/>
        </w:rPr>
        <w:t xml:space="preserve">Name and </w:t>
      </w:r>
      <w:r w:rsidR="001C18DA" w:rsidRPr="006204F4">
        <w:rPr>
          <w:lang w:val="en-GB"/>
        </w:rPr>
        <w:t>t</w:t>
      </w:r>
      <w:r w:rsidRPr="006204F4">
        <w:rPr>
          <w:lang w:val="en-GB"/>
        </w:rPr>
        <w:t>itle of Director:</w:t>
      </w:r>
    </w:p>
    <w:tbl>
      <w:tblPr>
        <w:tblStyle w:val="TableGrid"/>
        <w:tblW w:w="9805" w:type="dxa"/>
        <w:tblLook w:val="04A0" w:firstRow="1" w:lastRow="0" w:firstColumn="1" w:lastColumn="0" w:noHBand="0" w:noVBand="1"/>
      </w:tblPr>
      <w:tblGrid>
        <w:gridCol w:w="9805"/>
      </w:tblGrid>
      <w:tr w:rsidR="00921EE9" w14:paraId="648C3450" w14:textId="77777777" w:rsidTr="00921EE9">
        <w:tc>
          <w:tcPr>
            <w:tcW w:w="9805" w:type="dxa"/>
          </w:tcPr>
          <w:p w14:paraId="47DF8207" w14:textId="0479BCBA" w:rsidR="00921EE9" w:rsidRDefault="00921EE9" w:rsidP="007E43A6">
            <w:pPr>
              <w:rPr>
                <w:lang w:val="en-GB"/>
              </w:rPr>
            </w:pPr>
          </w:p>
        </w:tc>
      </w:tr>
    </w:tbl>
    <w:p w14:paraId="31F5A21B" w14:textId="77777777" w:rsidR="00921EE9" w:rsidRDefault="006E43AC" w:rsidP="00921EE9">
      <w:pPr>
        <w:rPr>
          <w:lang w:val="en-GB"/>
        </w:rPr>
      </w:pPr>
      <w:r w:rsidRPr="006204F4">
        <w:rPr>
          <w:lang w:val="en-GB"/>
        </w:rPr>
        <w:t>Address:</w:t>
      </w:r>
    </w:p>
    <w:tbl>
      <w:tblPr>
        <w:tblStyle w:val="TableGrid"/>
        <w:tblW w:w="9805" w:type="dxa"/>
        <w:tblLook w:val="04A0" w:firstRow="1" w:lastRow="0" w:firstColumn="1" w:lastColumn="0" w:noHBand="0" w:noVBand="1"/>
      </w:tblPr>
      <w:tblGrid>
        <w:gridCol w:w="9805"/>
      </w:tblGrid>
      <w:tr w:rsidR="00921EE9" w14:paraId="61DCDF10" w14:textId="77777777" w:rsidTr="00921EE9">
        <w:tc>
          <w:tcPr>
            <w:tcW w:w="9805" w:type="dxa"/>
          </w:tcPr>
          <w:p w14:paraId="3758B9CE" w14:textId="77777777" w:rsidR="00921EE9" w:rsidRDefault="00921EE9" w:rsidP="007E43A6">
            <w:pPr>
              <w:rPr>
                <w:lang w:val="en-GB"/>
              </w:rPr>
            </w:pPr>
          </w:p>
        </w:tc>
      </w:tr>
    </w:tbl>
    <w:p w14:paraId="460ACDAC" w14:textId="77777777" w:rsidR="00921EE9" w:rsidRPr="006204F4" w:rsidRDefault="00921EE9" w:rsidP="00921EE9">
      <w:pPr>
        <w:rPr>
          <w:lang w:val="en-GB"/>
        </w:rPr>
      </w:pPr>
      <w:r>
        <w:rPr>
          <w:lang w:val="en-GB"/>
        </w:rPr>
        <w:t>Name and address for ECLAM invoice, if different:</w:t>
      </w:r>
    </w:p>
    <w:tbl>
      <w:tblPr>
        <w:tblStyle w:val="TableGrid"/>
        <w:tblW w:w="9805" w:type="dxa"/>
        <w:tblLook w:val="04A0" w:firstRow="1" w:lastRow="0" w:firstColumn="1" w:lastColumn="0" w:noHBand="0" w:noVBand="1"/>
      </w:tblPr>
      <w:tblGrid>
        <w:gridCol w:w="9805"/>
      </w:tblGrid>
      <w:tr w:rsidR="00921EE9" w14:paraId="1EA4179A" w14:textId="77777777" w:rsidTr="00921EE9">
        <w:tc>
          <w:tcPr>
            <w:tcW w:w="9805" w:type="dxa"/>
          </w:tcPr>
          <w:p w14:paraId="278118E0" w14:textId="27FB2667" w:rsidR="00921EE9" w:rsidRDefault="00921EE9" w:rsidP="007E43A6">
            <w:pPr>
              <w:rPr>
                <w:lang w:val="en-GB"/>
              </w:rPr>
            </w:pPr>
          </w:p>
        </w:tc>
      </w:tr>
    </w:tbl>
    <w:p w14:paraId="7843BB2F" w14:textId="26C4C00D" w:rsidR="006E43AC" w:rsidRDefault="006E43AC">
      <w:pPr>
        <w:rPr>
          <w:sz w:val="22"/>
          <w:lang w:val="en-GB"/>
        </w:rPr>
      </w:pPr>
      <w:r w:rsidRPr="006204F4">
        <w:rPr>
          <w:iCs/>
          <w:sz w:val="22"/>
          <w:lang w:val="en-GB"/>
        </w:rPr>
        <w:t>List the names and titles of those responsible for each major se</w:t>
      </w:r>
      <w:r w:rsidR="006F42BE" w:rsidRPr="006204F4">
        <w:rPr>
          <w:iCs/>
          <w:sz w:val="22"/>
          <w:lang w:val="en-GB"/>
        </w:rPr>
        <w:t xml:space="preserve">ction of the training programme, and their </w:t>
      </w:r>
      <w:r w:rsidRPr="006204F4">
        <w:rPr>
          <w:iCs/>
          <w:sz w:val="22"/>
          <w:lang w:val="en-GB"/>
        </w:rPr>
        <w:t>area</w:t>
      </w:r>
      <w:r w:rsidR="006F42BE" w:rsidRPr="006204F4">
        <w:rPr>
          <w:iCs/>
          <w:sz w:val="22"/>
          <w:lang w:val="en-GB"/>
        </w:rPr>
        <w:t>(s)</w:t>
      </w:r>
      <w:r w:rsidRPr="006204F4">
        <w:rPr>
          <w:iCs/>
          <w:sz w:val="22"/>
          <w:lang w:val="en-GB"/>
        </w:rPr>
        <w:t xml:space="preserve"> of expertise.</w:t>
      </w:r>
      <w:r w:rsidR="006F42BE" w:rsidRPr="006204F4">
        <w:rPr>
          <w:iCs/>
          <w:sz w:val="22"/>
          <w:lang w:val="en-GB"/>
        </w:rPr>
        <w:t xml:space="preserve"> </w:t>
      </w:r>
      <w:r w:rsidRPr="006204F4">
        <w:rPr>
          <w:iCs/>
          <w:sz w:val="22"/>
          <w:lang w:val="en-GB"/>
        </w:rPr>
        <w:t xml:space="preserve">Include ECLAM </w:t>
      </w:r>
      <w:r w:rsidR="006F42BE" w:rsidRPr="006204F4">
        <w:rPr>
          <w:iCs/>
          <w:sz w:val="22"/>
          <w:lang w:val="en-GB"/>
        </w:rPr>
        <w:t>Diplomate</w:t>
      </w:r>
      <w:r w:rsidRPr="006204F4">
        <w:rPr>
          <w:iCs/>
          <w:sz w:val="22"/>
          <w:lang w:val="en-GB"/>
        </w:rPr>
        <w:t xml:space="preserve"> status</w:t>
      </w:r>
      <w:r w:rsidR="001C18DA" w:rsidRPr="006204F4">
        <w:rPr>
          <w:iCs/>
          <w:sz w:val="22"/>
          <w:lang w:val="en-GB"/>
        </w:rPr>
        <w:t>.</w:t>
      </w:r>
      <w:r w:rsidR="00D048B4">
        <w:rPr>
          <w:iCs/>
          <w:sz w:val="22"/>
          <w:lang w:val="en-GB"/>
        </w:rPr>
        <w:t xml:space="preserve"> </w:t>
      </w:r>
      <w:r w:rsidR="00D048B4" w:rsidRPr="006204F4">
        <w:rPr>
          <w:sz w:val="22"/>
          <w:lang w:val="en-GB"/>
        </w:rPr>
        <w:t xml:space="preserve">Attach the </w:t>
      </w:r>
      <w:r w:rsidR="00D048B4" w:rsidRPr="006204F4">
        <w:rPr>
          <w:i/>
          <w:sz w:val="22"/>
          <w:lang w:val="en-GB"/>
        </w:rPr>
        <w:t>curriculum vitae</w:t>
      </w:r>
      <w:r w:rsidR="00D048B4" w:rsidRPr="006204F4">
        <w:rPr>
          <w:sz w:val="22"/>
          <w:lang w:val="en-GB"/>
        </w:rPr>
        <w:t xml:space="preserve"> (CV) of each of these individuals unless they hold ECLAM Diplomate status. A one-page abbreviated CV is acceptable.</w:t>
      </w:r>
    </w:p>
    <w:p w14:paraId="47628643" w14:textId="77777777" w:rsidR="00D048B4" w:rsidRDefault="00D048B4" w:rsidP="00D048B4">
      <w:pPr>
        <w:pBdr>
          <w:top w:val="single" w:sz="4" w:space="1" w:color="auto"/>
          <w:left w:val="single" w:sz="4" w:space="4" w:color="auto"/>
          <w:bottom w:val="single" w:sz="4" w:space="1" w:color="auto"/>
          <w:right w:val="single" w:sz="4" w:space="4" w:color="auto"/>
        </w:pBdr>
        <w:rPr>
          <w:lang w:val="en-GB"/>
        </w:rPr>
      </w:pPr>
    </w:p>
    <w:p w14:paraId="2B2EAE30" w14:textId="1CDC5781" w:rsidR="006E43AC" w:rsidRDefault="006E43AC" w:rsidP="00D048B4">
      <w:pPr>
        <w:rPr>
          <w:iCs/>
          <w:sz w:val="22"/>
          <w:lang w:val="en-GB"/>
        </w:rPr>
      </w:pPr>
      <w:r w:rsidRPr="006204F4">
        <w:rPr>
          <w:iCs/>
          <w:sz w:val="22"/>
          <w:lang w:val="en-GB"/>
        </w:rPr>
        <w:t>List any other ECLAM Diplomates who will be responsible for other supervised experience:</w:t>
      </w:r>
    </w:p>
    <w:p w14:paraId="44FC869B" w14:textId="77777777" w:rsidR="00D048B4" w:rsidRDefault="00D048B4" w:rsidP="00D048B4">
      <w:pPr>
        <w:pBdr>
          <w:top w:val="single" w:sz="4" w:space="1" w:color="auto"/>
          <w:left w:val="single" w:sz="4" w:space="4" w:color="auto"/>
          <w:bottom w:val="single" w:sz="4" w:space="1" w:color="auto"/>
          <w:right w:val="single" w:sz="4" w:space="4" w:color="auto"/>
        </w:pBdr>
        <w:rPr>
          <w:lang w:val="en-GB"/>
        </w:rPr>
      </w:pPr>
    </w:p>
    <w:p w14:paraId="676B83DB" w14:textId="52C83AA9" w:rsidR="00B107CD" w:rsidRPr="006204F4" w:rsidRDefault="006E43AC" w:rsidP="008075E1">
      <w:pPr>
        <w:pStyle w:val="Heading2"/>
        <w:numPr>
          <w:ilvl w:val="0"/>
          <w:numId w:val="21"/>
        </w:numPr>
      </w:pPr>
      <w:r w:rsidRPr="006204F4">
        <w:lastRenderedPageBreak/>
        <w:t>residents</w:t>
      </w:r>
    </w:p>
    <w:p w14:paraId="1D4A568C" w14:textId="08DF37AA" w:rsidR="006E43AC" w:rsidRDefault="006E43AC">
      <w:pPr>
        <w:rPr>
          <w:lang w:val="en-GB"/>
        </w:rPr>
      </w:pPr>
      <w:r w:rsidRPr="006204F4">
        <w:rPr>
          <w:lang w:val="en-GB"/>
        </w:rPr>
        <w:t xml:space="preserve">Programmes can have a maximum of </w:t>
      </w:r>
      <w:r w:rsidR="00D048B4" w:rsidRPr="00D048B4">
        <w:rPr>
          <w:b/>
          <w:bCs/>
          <w:lang w:val="en-GB"/>
        </w:rPr>
        <w:t>two</w:t>
      </w:r>
      <w:r w:rsidRPr="006204F4">
        <w:rPr>
          <w:lang w:val="en-GB"/>
        </w:rPr>
        <w:t xml:space="preserve"> residents per ECLAM </w:t>
      </w:r>
      <w:r w:rsidR="006F42BE" w:rsidRPr="006204F4">
        <w:rPr>
          <w:lang w:val="en-GB"/>
        </w:rPr>
        <w:t>Diplomate</w:t>
      </w:r>
      <w:r w:rsidRPr="006204F4">
        <w:rPr>
          <w:lang w:val="en-GB"/>
        </w:rPr>
        <w:t>.</w:t>
      </w:r>
      <w:r w:rsidR="00D048B4">
        <w:rPr>
          <w:rStyle w:val="FootnoteReference"/>
          <w:lang w:val="en-GB"/>
        </w:rPr>
        <w:footnoteReference w:id="1"/>
      </w:r>
      <w:r w:rsidR="006F42BE" w:rsidRPr="006204F4">
        <w:rPr>
          <w:lang w:val="en-GB"/>
        </w:rPr>
        <w:t xml:space="preserve"> </w:t>
      </w:r>
      <w:r w:rsidRPr="006204F4">
        <w:rPr>
          <w:lang w:val="en-GB"/>
        </w:rPr>
        <w:t>What is the maximum number of residents you propose to be in the programme at one time?</w:t>
      </w:r>
    </w:p>
    <w:tbl>
      <w:tblPr>
        <w:tblStyle w:val="TableGrid"/>
        <w:tblW w:w="0" w:type="auto"/>
        <w:tblLook w:val="04A0" w:firstRow="1" w:lastRow="0" w:firstColumn="1" w:lastColumn="0" w:noHBand="0" w:noVBand="1"/>
      </w:tblPr>
      <w:tblGrid>
        <w:gridCol w:w="1440"/>
      </w:tblGrid>
      <w:tr w:rsidR="00A30A8D" w14:paraId="2FF60886" w14:textId="77777777" w:rsidTr="007E43A6">
        <w:tc>
          <w:tcPr>
            <w:tcW w:w="1440" w:type="dxa"/>
          </w:tcPr>
          <w:p w14:paraId="17FBBFB4" w14:textId="77777777" w:rsidR="00A30A8D" w:rsidRDefault="00A30A8D" w:rsidP="007E43A6">
            <w:pPr>
              <w:rPr>
                <w:lang w:val="en-GB"/>
              </w:rPr>
            </w:pPr>
          </w:p>
        </w:tc>
      </w:tr>
    </w:tbl>
    <w:p w14:paraId="41E48BA1" w14:textId="77CB9764" w:rsidR="00077590" w:rsidRDefault="00077590">
      <w:pPr>
        <w:rPr>
          <w:lang w:val="en-GB"/>
        </w:rPr>
      </w:pPr>
    </w:p>
    <w:p w14:paraId="587BD641" w14:textId="2EA7C2A2" w:rsidR="00673EB4" w:rsidRDefault="00673EB4">
      <w:pPr>
        <w:rPr>
          <w:lang w:val="en-GB"/>
        </w:rPr>
      </w:pPr>
      <w:r>
        <w:rPr>
          <w:lang w:val="en-GB"/>
        </w:rPr>
        <w:t>The prerequisites for entry into ECLAM residency include the following. Does your programme verify that each resident admitted:</w:t>
      </w:r>
    </w:p>
    <w:p w14:paraId="0A404B85" w14:textId="70605A6A" w:rsidR="00673EB4" w:rsidRPr="00673EB4" w:rsidRDefault="00673EB4" w:rsidP="00673EB4">
      <w:pPr>
        <w:numPr>
          <w:ilvl w:val="0"/>
          <w:numId w:val="37"/>
        </w:numPr>
        <w:spacing w:before="100" w:beforeAutospacing="1" w:after="100" w:afterAutospacing="1" w:line="240" w:lineRule="auto"/>
        <w:rPr>
          <w:lang w:val="en-GB" w:eastAsia="zh-CN"/>
        </w:rPr>
      </w:pPr>
      <w:r w:rsidRPr="00673EB4">
        <w:rPr>
          <w:lang w:val="en-GB" w:eastAsia="zh-CN"/>
        </w:rPr>
        <w:t>Ha</w:t>
      </w:r>
      <w:r>
        <w:rPr>
          <w:lang w:val="en-GB" w:eastAsia="zh-CN"/>
        </w:rPr>
        <w:t>s</w:t>
      </w:r>
      <w:r w:rsidRPr="00673EB4">
        <w:rPr>
          <w:lang w:val="en-GB" w:eastAsia="zh-CN"/>
        </w:rPr>
        <w:t xml:space="preserve"> satisfactory moral and ethical standing in relation to the practice of veterinary medicine</w:t>
      </w:r>
      <w:r>
        <w:rPr>
          <w:lang w:val="en-GB" w:eastAsia="zh-CN"/>
        </w:rPr>
        <w:t>;</w:t>
      </w:r>
    </w:p>
    <w:p w14:paraId="5F9DE895" w14:textId="64B8E652" w:rsidR="00673EB4" w:rsidRPr="00673EB4" w:rsidRDefault="00673EB4" w:rsidP="00673EB4">
      <w:pPr>
        <w:numPr>
          <w:ilvl w:val="0"/>
          <w:numId w:val="37"/>
        </w:numPr>
        <w:spacing w:before="100" w:beforeAutospacing="1" w:after="100" w:afterAutospacing="1" w:line="240" w:lineRule="auto"/>
        <w:rPr>
          <w:lang w:val="en-GB" w:eastAsia="zh-CN"/>
        </w:rPr>
      </w:pPr>
      <w:r>
        <w:rPr>
          <w:lang w:val="en-GB" w:eastAsia="zh-CN"/>
        </w:rPr>
        <w:t>Is</w:t>
      </w:r>
      <w:r w:rsidRPr="00673EB4">
        <w:rPr>
          <w:lang w:val="en-GB" w:eastAsia="zh-CN"/>
        </w:rPr>
        <w:t xml:space="preserve"> licensed or eligible to be licensed to practise veterinary medicine in a European country, unless specifically exempted from this obligation by ECLAM Council</w:t>
      </w:r>
      <w:r>
        <w:rPr>
          <w:lang w:val="en-GB" w:eastAsia="zh-CN"/>
        </w:rPr>
        <w:t>;</w:t>
      </w:r>
    </w:p>
    <w:p w14:paraId="47F08FF8" w14:textId="6875E680" w:rsidR="00673EB4" w:rsidRPr="00673EB4" w:rsidRDefault="00673EB4" w:rsidP="00673EB4">
      <w:pPr>
        <w:numPr>
          <w:ilvl w:val="0"/>
          <w:numId w:val="37"/>
        </w:numPr>
        <w:spacing w:before="100" w:beforeAutospacing="1" w:after="100" w:afterAutospacing="1" w:line="240" w:lineRule="auto"/>
        <w:rPr>
          <w:lang w:val="en-GB" w:eastAsia="zh-CN"/>
        </w:rPr>
      </w:pPr>
      <w:r>
        <w:rPr>
          <w:lang w:val="en-GB" w:eastAsia="zh-CN"/>
        </w:rPr>
        <w:t>Is</w:t>
      </w:r>
      <w:r w:rsidRPr="00673EB4">
        <w:rPr>
          <w:lang w:val="en-GB" w:eastAsia="zh-CN"/>
        </w:rPr>
        <w:t xml:space="preserve"> a veterinary graduate of an EAEVE-approved veterinary school, unless exempted from this requirement by the </w:t>
      </w:r>
      <w:r>
        <w:rPr>
          <w:lang w:val="en-GB" w:eastAsia="zh-CN"/>
        </w:rPr>
        <w:t>Training</w:t>
      </w:r>
      <w:r w:rsidRPr="00673EB4">
        <w:rPr>
          <w:lang w:val="en-GB" w:eastAsia="zh-CN"/>
        </w:rPr>
        <w:t xml:space="preserve"> Committee</w:t>
      </w:r>
      <w:r>
        <w:rPr>
          <w:lang w:val="en-GB" w:eastAsia="zh-CN"/>
        </w:rPr>
        <w:t>;</w:t>
      </w:r>
    </w:p>
    <w:p w14:paraId="72CFEFE3" w14:textId="2468CB1B" w:rsidR="00673EB4" w:rsidRPr="00673EB4" w:rsidRDefault="00673EB4" w:rsidP="00673EB4">
      <w:pPr>
        <w:numPr>
          <w:ilvl w:val="0"/>
          <w:numId w:val="37"/>
        </w:numPr>
        <w:spacing w:before="100" w:beforeAutospacing="1" w:after="100" w:afterAutospacing="1" w:line="240" w:lineRule="auto"/>
        <w:rPr>
          <w:lang w:val="en-GB" w:eastAsia="zh-CN"/>
        </w:rPr>
      </w:pPr>
      <w:r>
        <w:rPr>
          <w:lang w:val="en-GB" w:eastAsia="zh-CN"/>
        </w:rPr>
        <w:t>Has</w:t>
      </w:r>
      <w:r w:rsidRPr="00673EB4">
        <w:rPr>
          <w:lang w:val="en-GB" w:eastAsia="zh-CN"/>
        </w:rPr>
        <w:t xml:space="preserve"> completed one year in a rotating internship or equivalent as defined by the College</w:t>
      </w:r>
      <w:r>
        <w:rPr>
          <w:lang w:val="en-GB" w:eastAsia="zh-CN"/>
        </w:rPr>
        <w:t>.</w:t>
      </w:r>
    </w:p>
    <w:tbl>
      <w:tblPr>
        <w:tblStyle w:val="TableGrid"/>
        <w:tblW w:w="0" w:type="auto"/>
        <w:tblLook w:val="04A0" w:firstRow="1" w:lastRow="0" w:firstColumn="1" w:lastColumn="0" w:noHBand="0" w:noVBand="1"/>
      </w:tblPr>
      <w:tblGrid>
        <w:gridCol w:w="1555"/>
      </w:tblGrid>
      <w:tr w:rsidR="00673EB4" w14:paraId="325CDA74" w14:textId="77777777" w:rsidTr="00673EB4">
        <w:tc>
          <w:tcPr>
            <w:tcW w:w="1555" w:type="dxa"/>
          </w:tcPr>
          <w:p w14:paraId="21897BBE" w14:textId="77777777" w:rsidR="00673EB4" w:rsidRDefault="00673EB4" w:rsidP="00673EB4">
            <w:pPr>
              <w:rPr>
                <w:lang w:val="en-GB"/>
              </w:rPr>
            </w:pPr>
          </w:p>
        </w:tc>
      </w:tr>
    </w:tbl>
    <w:p w14:paraId="66948B52" w14:textId="77777777" w:rsidR="00673EB4" w:rsidRDefault="00673EB4" w:rsidP="00673EB4">
      <w:pPr>
        <w:rPr>
          <w:lang w:val="en-GB"/>
        </w:rPr>
      </w:pPr>
    </w:p>
    <w:p w14:paraId="02B2F2F0" w14:textId="5FFC5734" w:rsidR="00B107CD" w:rsidRPr="006204F4" w:rsidRDefault="006E43AC" w:rsidP="008075E1">
      <w:pPr>
        <w:pStyle w:val="Heading2"/>
        <w:numPr>
          <w:ilvl w:val="0"/>
          <w:numId w:val="21"/>
        </w:numPr>
      </w:pPr>
      <w:r w:rsidRPr="006204F4">
        <w:t xml:space="preserve">Length of </w:t>
      </w:r>
      <w:r w:rsidR="00E52139" w:rsidRPr="006204F4">
        <w:t>p</w:t>
      </w:r>
      <w:r w:rsidRPr="006204F4">
        <w:t>rogramme</w:t>
      </w:r>
    </w:p>
    <w:p w14:paraId="006A37E7" w14:textId="5FFE4116" w:rsidR="006E43AC" w:rsidRDefault="006E43AC" w:rsidP="00077590">
      <w:pPr>
        <w:rPr>
          <w:lang w:val="en-GB"/>
        </w:rPr>
      </w:pPr>
      <w:r w:rsidRPr="006204F4">
        <w:rPr>
          <w:lang w:val="en-GB"/>
        </w:rPr>
        <w:t xml:space="preserve">The minimal length of the programme must be </w:t>
      </w:r>
      <w:r w:rsidR="00256E45">
        <w:rPr>
          <w:lang w:val="en-GB"/>
        </w:rPr>
        <w:t>3</w:t>
      </w:r>
      <w:r w:rsidR="00B923AA">
        <w:rPr>
          <w:lang w:val="en-GB"/>
        </w:rPr>
        <w:t xml:space="preserve"> years</w:t>
      </w:r>
      <w:r w:rsidR="00270DA0">
        <w:rPr>
          <w:lang w:val="en-GB"/>
        </w:rPr>
        <w:t>; the maximal length is 6 years</w:t>
      </w:r>
      <w:r w:rsidRPr="006204F4">
        <w:rPr>
          <w:lang w:val="en-GB"/>
        </w:rPr>
        <w:t>.</w:t>
      </w:r>
      <w:r w:rsidR="006F42BE" w:rsidRPr="006204F4">
        <w:rPr>
          <w:lang w:val="en-GB"/>
        </w:rPr>
        <w:t xml:space="preserve"> </w:t>
      </w:r>
      <w:r w:rsidRPr="006204F4">
        <w:rPr>
          <w:lang w:val="en-GB"/>
        </w:rPr>
        <w:t>What is the length of the formal training portion of the program</w:t>
      </w:r>
      <w:r w:rsidR="00D048B4">
        <w:rPr>
          <w:lang w:val="en-GB"/>
        </w:rPr>
        <w:t>me</w:t>
      </w:r>
      <w:r w:rsidRPr="006204F4">
        <w:rPr>
          <w:lang w:val="en-GB"/>
        </w:rPr>
        <w:t>?</w:t>
      </w:r>
    </w:p>
    <w:tbl>
      <w:tblPr>
        <w:tblStyle w:val="TableGrid"/>
        <w:tblW w:w="0" w:type="auto"/>
        <w:tblLook w:val="04A0" w:firstRow="1" w:lastRow="0" w:firstColumn="1" w:lastColumn="0" w:noHBand="0" w:noVBand="1"/>
      </w:tblPr>
      <w:tblGrid>
        <w:gridCol w:w="1555"/>
      </w:tblGrid>
      <w:tr w:rsidR="00A30A8D" w14:paraId="1DE6EAE3" w14:textId="77777777" w:rsidTr="00673EB4">
        <w:tc>
          <w:tcPr>
            <w:tcW w:w="1555" w:type="dxa"/>
          </w:tcPr>
          <w:p w14:paraId="6ED93584" w14:textId="77777777" w:rsidR="00A30A8D" w:rsidRDefault="00A30A8D" w:rsidP="007E43A6">
            <w:pPr>
              <w:rPr>
                <w:lang w:val="en-GB"/>
              </w:rPr>
            </w:pPr>
          </w:p>
        </w:tc>
      </w:tr>
    </w:tbl>
    <w:p w14:paraId="2C097766" w14:textId="77A6036C" w:rsidR="00B923AA" w:rsidRDefault="00673EB4" w:rsidP="00B923AA">
      <w:pPr>
        <w:rPr>
          <w:lang w:val="en-GB"/>
        </w:rPr>
      </w:pPr>
      <w:r>
        <w:rPr>
          <w:lang w:val="en-GB"/>
        </w:rPr>
        <w:t>Are all residents active in laboratory animal medicine for at least 60% of their time, based on a normal working week of 40 hours?</w:t>
      </w:r>
    </w:p>
    <w:tbl>
      <w:tblPr>
        <w:tblStyle w:val="TableGrid"/>
        <w:tblW w:w="0" w:type="auto"/>
        <w:tblLook w:val="04A0" w:firstRow="1" w:lastRow="0" w:firstColumn="1" w:lastColumn="0" w:noHBand="0" w:noVBand="1"/>
      </w:tblPr>
      <w:tblGrid>
        <w:gridCol w:w="1696"/>
      </w:tblGrid>
      <w:tr w:rsidR="00673EB4" w14:paraId="61286BFD" w14:textId="77777777" w:rsidTr="00673EB4">
        <w:tc>
          <w:tcPr>
            <w:tcW w:w="1696" w:type="dxa"/>
          </w:tcPr>
          <w:p w14:paraId="3030F4B4" w14:textId="77777777" w:rsidR="00673EB4" w:rsidRDefault="00673EB4" w:rsidP="00B923AA">
            <w:pPr>
              <w:rPr>
                <w:lang w:val="en-GB"/>
              </w:rPr>
            </w:pPr>
          </w:p>
        </w:tc>
      </w:tr>
    </w:tbl>
    <w:p w14:paraId="36DE4683" w14:textId="77777777" w:rsidR="00673EB4" w:rsidRDefault="00673EB4" w:rsidP="00B923AA">
      <w:pPr>
        <w:rPr>
          <w:lang w:val="en-GB"/>
        </w:rPr>
      </w:pPr>
    </w:p>
    <w:p w14:paraId="1CC4787B" w14:textId="77CD6A0A" w:rsidR="006E43AC" w:rsidRPr="006204F4" w:rsidRDefault="006E43AC" w:rsidP="00514C13">
      <w:pPr>
        <w:pStyle w:val="Heading1"/>
        <w:rPr>
          <w:lang w:val="en-GB"/>
        </w:rPr>
      </w:pPr>
      <w:r w:rsidRPr="006204F4">
        <w:rPr>
          <w:lang w:val="en-GB"/>
        </w:rPr>
        <w:t>DESCRIPTION OF THE PROGRAMME</w:t>
      </w:r>
    </w:p>
    <w:p w14:paraId="384ED9DB" w14:textId="247161FD" w:rsidR="006E43AC" w:rsidRPr="006204F4" w:rsidRDefault="006E43AC" w:rsidP="008075E1">
      <w:pPr>
        <w:pStyle w:val="Heading2"/>
      </w:pPr>
      <w:r w:rsidRPr="006204F4">
        <w:lastRenderedPageBreak/>
        <w:t xml:space="preserve">Training </w:t>
      </w:r>
      <w:r w:rsidR="00E52139" w:rsidRPr="006204F4">
        <w:t>p</w:t>
      </w:r>
      <w:r w:rsidRPr="006204F4">
        <w:t xml:space="preserve">rogramme </w:t>
      </w:r>
      <w:r w:rsidR="00E52139" w:rsidRPr="006204F4">
        <w:t>e</w:t>
      </w:r>
      <w:r w:rsidRPr="006204F4">
        <w:t>lements</w:t>
      </w:r>
    </w:p>
    <w:p w14:paraId="6AE6A2E0" w14:textId="77777777" w:rsidR="00270DA0" w:rsidRDefault="006E43AC" w:rsidP="00077590">
      <w:pPr>
        <w:rPr>
          <w:lang w:val="en-GB"/>
        </w:rPr>
      </w:pPr>
      <w:r w:rsidRPr="006204F4">
        <w:rPr>
          <w:lang w:val="en-GB"/>
        </w:rPr>
        <w:t>The programme must be described in sufficient detail to ensure coverage of the broad remit of ECLAM:</w:t>
      </w:r>
      <w:r w:rsidR="006F42BE" w:rsidRPr="006204F4">
        <w:rPr>
          <w:lang w:val="en-GB"/>
        </w:rPr>
        <w:t xml:space="preserve"> </w:t>
      </w:r>
      <w:r w:rsidR="006204F4" w:rsidRPr="006204F4">
        <w:rPr>
          <w:lang w:val="en-GB"/>
        </w:rPr>
        <w:t>‘</w:t>
      </w:r>
      <w:r w:rsidRPr="006204F4">
        <w:rPr>
          <w:lang w:val="en-GB"/>
        </w:rPr>
        <w:t>Laboratory Animal Medicine is that specialty of veterinary medicine which deals with the diagnosis, treatment, and prevention of disease in animals used in biomedical research.</w:t>
      </w:r>
      <w:r w:rsidR="006204F4" w:rsidRPr="006204F4">
        <w:rPr>
          <w:lang w:val="en-GB"/>
        </w:rPr>
        <w:t>’</w:t>
      </w:r>
      <w:r w:rsidR="006F42BE" w:rsidRPr="006204F4">
        <w:rPr>
          <w:lang w:val="en-GB"/>
        </w:rPr>
        <w:t xml:space="preserve"> </w:t>
      </w:r>
      <w:r w:rsidRPr="006204F4">
        <w:rPr>
          <w:lang w:val="en-GB"/>
        </w:rPr>
        <w:t xml:space="preserve">The Training Committee will consider the following in evaluating applications: </w:t>
      </w:r>
    </w:p>
    <w:p w14:paraId="3AE816A3" w14:textId="0D699C9F" w:rsidR="00270DA0" w:rsidRDefault="0028718F" w:rsidP="00270DA0">
      <w:pPr>
        <w:pStyle w:val="ListParagraph"/>
        <w:numPr>
          <w:ilvl w:val="0"/>
          <w:numId w:val="36"/>
        </w:numPr>
        <w:rPr>
          <w:lang w:val="en-GB"/>
        </w:rPr>
      </w:pPr>
      <w:r>
        <w:rPr>
          <w:lang w:val="en-GB"/>
        </w:rPr>
        <w:t xml:space="preserve">ECLAM </w:t>
      </w:r>
      <w:r w:rsidR="006E43AC" w:rsidRPr="00270DA0">
        <w:rPr>
          <w:lang w:val="en-GB"/>
        </w:rPr>
        <w:t>Constitution</w:t>
      </w:r>
      <w:r>
        <w:rPr>
          <w:lang w:val="en-GB"/>
        </w:rPr>
        <w:t xml:space="preserve"> and Bye-Laws</w:t>
      </w:r>
    </w:p>
    <w:p w14:paraId="258DACA2" w14:textId="27AA2FA5" w:rsidR="0028718F" w:rsidRDefault="0028718F" w:rsidP="00270DA0">
      <w:pPr>
        <w:pStyle w:val="ListParagraph"/>
        <w:numPr>
          <w:ilvl w:val="0"/>
          <w:numId w:val="36"/>
        </w:numPr>
        <w:rPr>
          <w:lang w:val="en-GB"/>
        </w:rPr>
      </w:pPr>
      <w:r>
        <w:rPr>
          <w:lang w:val="en-GB"/>
        </w:rPr>
        <w:t>ECLAM Policies and Procedures</w:t>
      </w:r>
    </w:p>
    <w:p w14:paraId="1304F3D2" w14:textId="4A99466B" w:rsidR="006E43AC" w:rsidRDefault="002E6DEF" w:rsidP="00270DA0">
      <w:pPr>
        <w:pStyle w:val="ListParagraph"/>
        <w:numPr>
          <w:ilvl w:val="0"/>
          <w:numId w:val="36"/>
        </w:numPr>
        <w:rPr>
          <w:lang w:val="en-GB"/>
        </w:rPr>
      </w:pPr>
      <w:r>
        <w:rPr>
          <w:lang w:val="en-GB"/>
        </w:rPr>
        <w:t>T</w:t>
      </w:r>
      <w:r w:rsidR="006E43AC" w:rsidRPr="00270DA0">
        <w:rPr>
          <w:lang w:val="en-GB"/>
        </w:rPr>
        <w:t>he curriculum guidelines in the Federation of European Laboratory Animal Science Association (FELASA) Guidelines for the Education of Specialists in Laboratory Animal Science (Laboratory Animals, 1999, 33:1-15). FELASA Category D training would be expected to be substantially supplemented with training appropriate to veterinary-specific responsibilities.</w:t>
      </w:r>
      <w:r w:rsidR="006F42BE" w:rsidRPr="00270DA0">
        <w:rPr>
          <w:lang w:val="en-GB"/>
        </w:rPr>
        <w:t xml:space="preserve"> </w:t>
      </w:r>
    </w:p>
    <w:p w14:paraId="3A0D19C4" w14:textId="725B8005" w:rsidR="002E6DEF" w:rsidRDefault="002E6DEF" w:rsidP="002E6DEF">
      <w:pPr>
        <w:pStyle w:val="ListParagraph"/>
        <w:numPr>
          <w:ilvl w:val="0"/>
          <w:numId w:val="36"/>
        </w:numPr>
        <w:rPr>
          <w:lang w:val="en-GB"/>
        </w:rPr>
      </w:pPr>
      <w:r>
        <w:rPr>
          <w:lang w:val="en-GB"/>
        </w:rPr>
        <w:t xml:space="preserve">Supplementary guidance is available </w:t>
      </w:r>
      <w:r w:rsidR="0028718F">
        <w:rPr>
          <w:lang w:val="en-GB"/>
        </w:rPr>
        <w:t>on the ECLAM website (</w:t>
      </w:r>
      <w:hyperlink r:id="rId8" w:history="1">
        <w:r w:rsidR="0028718F" w:rsidRPr="0028718F">
          <w:rPr>
            <w:rStyle w:val="Hyperlink"/>
            <w:rFonts w:cstheme="minorBidi"/>
            <w:lang w:val="en-GB"/>
          </w:rPr>
          <w:t>https://eclam.eu/home/resources-for-residency-training-programmes/</w:t>
        </w:r>
      </w:hyperlink>
      <w:r w:rsidR="0028718F">
        <w:rPr>
          <w:lang w:val="en-GB"/>
        </w:rPr>
        <w:t>)</w:t>
      </w:r>
    </w:p>
    <w:p w14:paraId="400A6C2C" w14:textId="37ECBDC0" w:rsidR="006E43AC" w:rsidRPr="006204F4" w:rsidRDefault="00266670" w:rsidP="00077590">
      <w:pPr>
        <w:rPr>
          <w:lang w:val="en-GB"/>
        </w:rPr>
      </w:pPr>
      <w:r w:rsidRPr="00C724BF">
        <w:rPr>
          <w:u w:val="single"/>
          <w:lang w:val="en-GB"/>
        </w:rPr>
        <w:t xml:space="preserve">Attach a </w:t>
      </w:r>
      <w:r w:rsidR="006E43AC" w:rsidRPr="00C724BF">
        <w:rPr>
          <w:u w:val="single"/>
          <w:lang w:val="en-GB"/>
        </w:rPr>
        <w:t xml:space="preserve">detailed </w:t>
      </w:r>
      <w:r w:rsidR="00A02281" w:rsidRPr="00C724BF">
        <w:rPr>
          <w:u w:val="single"/>
          <w:lang w:val="en-GB"/>
        </w:rPr>
        <w:t>description</w:t>
      </w:r>
      <w:r w:rsidR="00A02281" w:rsidRPr="006204F4">
        <w:rPr>
          <w:lang w:val="en-GB"/>
        </w:rPr>
        <w:t xml:space="preserve"> of the Training Programme</w:t>
      </w:r>
      <w:r w:rsidR="006E43AC" w:rsidRPr="006204F4">
        <w:rPr>
          <w:lang w:val="en-GB"/>
        </w:rPr>
        <w:t>.</w:t>
      </w:r>
      <w:r w:rsidR="006F42BE" w:rsidRPr="006204F4">
        <w:rPr>
          <w:lang w:val="en-GB"/>
        </w:rPr>
        <w:t xml:space="preserve"> </w:t>
      </w:r>
      <w:r w:rsidR="006E43AC" w:rsidRPr="006204F4">
        <w:rPr>
          <w:lang w:val="en-GB"/>
        </w:rPr>
        <w:t xml:space="preserve">Explain how the Training Programme will include knowledge and appropriate experience of the elements of training listed below by giving index references (as document hyperlinks or as page and paragraph number) referring to the detailed description of </w:t>
      </w:r>
      <w:r w:rsidR="006204F4" w:rsidRPr="006204F4">
        <w:rPr>
          <w:lang w:val="en-GB"/>
        </w:rPr>
        <w:t>the</w:t>
      </w:r>
      <w:r w:rsidR="006E43AC" w:rsidRPr="006204F4">
        <w:rPr>
          <w:lang w:val="en-GB"/>
        </w:rPr>
        <w:t xml:space="preserve"> training programme.</w:t>
      </w:r>
      <w:r w:rsidR="00F75C41">
        <w:rPr>
          <w:rStyle w:val="FootnoteReference"/>
          <w:lang w:val="en-GB"/>
        </w:rPr>
        <w:footnoteReference w:id="2"/>
      </w:r>
    </w:p>
    <w:tbl>
      <w:tblPr>
        <w:tblStyle w:val="GridTable5Dark-Accent1"/>
        <w:tblW w:w="0" w:type="auto"/>
        <w:tblLook w:val="04A0" w:firstRow="1" w:lastRow="0" w:firstColumn="1" w:lastColumn="0" w:noHBand="0" w:noVBand="1"/>
      </w:tblPr>
      <w:tblGrid>
        <w:gridCol w:w="352"/>
        <w:gridCol w:w="6897"/>
        <w:gridCol w:w="1221"/>
        <w:gridCol w:w="1267"/>
      </w:tblGrid>
      <w:tr w:rsidR="00077590" w:rsidRPr="006204F4" w14:paraId="0E009A55" w14:textId="77777777" w:rsidTr="00DE38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14:paraId="115F7ED7" w14:textId="77777777" w:rsidR="00077590" w:rsidRPr="006204F4" w:rsidRDefault="00077590" w:rsidP="00077590">
            <w:pPr>
              <w:rPr>
                <w:iCs/>
                <w:sz w:val="22"/>
                <w:lang w:val="en-GB"/>
              </w:rPr>
            </w:pPr>
            <w:bookmarkStart w:id="0" w:name="RDD" w:colFirst="1" w:colLast="1"/>
          </w:p>
        </w:tc>
        <w:tc>
          <w:tcPr>
            <w:tcW w:w="0" w:type="auto"/>
          </w:tcPr>
          <w:p w14:paraId="25AB6A01" w14:textId="5508A6A3" w:rsidR="00077590" w:rsidRPr="006204F4" w:rsidRDefault="00AA5B75" w:rsidP="00AA5B75">
            <w:pPr>
              <w:cnfStyle w:val="100000000000" w:firstRow="1" w:lastRow="0" w:firstColumn="0" w:lastColumn="0" w:oddVBand="0" w:evenVBand="0" w:oddHBand="0" w:evenHBand="0" w:firstRowFirstColumn="0" w:firstRowLastColumn="0" w:lastRowFirstColumn="0" w:lastRowLastColumn="0"/>
              <w:rPr>
                <w:iCs/>
                <w:sz w:val="22"/>
                <w:lang w:val="en-GB"/>
              </w:rPr>
            </w:pPr>
            <w:r>
              <w:rPr>
                <w:iCs/>
                <w:sz w:val="22"/>
                <w:lang w:val="en-GB"/>
              </w:rPr>
              <w:t>Training e</w:t>
            </w:r>
            <w:r w:rsidR="00077590" w:rsidRPr="006204F4">
              <w:rPr>
                <w:iCs/>
                <w:sz w:val="22"/>
                <w:lang w:val="en-GB"/>
              </w:rPr>
              <w:t>lement</w:t>
            </w:r>
          </w:p>
        </w:tc>
        <w:tc>
          <w:tcPr>
            <w:tcW w:w="0" w:type="auto"/>
          </w:tcPr>
          <w:p w14:paraId="3C0E691A" w14:textId="771CD888" w:rsidR="00077590" w:rsidRPr="006204F4" w:rsidRDefault="00077590" w:rsidP="00DE387D">
            <w:pPr>
              <w:jc w:val="center"/>
              <w:cnfStyle w:val="100000000000" w:firstRow="1" w:lastRow="0" w:firstColumn="0" w:lastColumn="0" w:oddVBand="0" w:evenVBand="0" w:oddHBand="0" w:evenHBand="0" w:firstRowFirstColumn="0" w:firstRowLastColumn="0" w:lastRowFirstColumn="0" w:lastRowLastColumn="0"/>
              <w:rPr>
                <w:iCs/>
                <w:sz w:val="22"/>
                <w:lang w:val="en-GB"/>
              </w:rPr>
            </w:pPr>
            <w:r w:rsidRPr="006204F4">
              <w:rPr>
                <w:iCs/>
                <w:sz w:val="22"/>
                <w:lang w:val="en-GB"/>
              </w:rPr>
              <w:t>Included Y/N</w:t>
            </w:r>
          </w:p>
        </w:tc>
        <w:tc>
          <w:tcPr>
            <w:tcW w:w="0" w:type="auto"/>
          </w:tcPr>
          <w:p w14:paraId="0FE2E1E4" w14:textId="28ABD950" w:rsidR="00077590" w:rsidRPr="006204F4" w:rsidRDefault="00077590" w:rsidP="00077590">
            <w:pPr>
              <w:cnfStyle w:val="100000000000" w:firstRow="1" w:lastRow="0" w:firstColumn="0" w:lastColumn="0" w:oddVBand="0" w:evenVBand="0" w:oddHBand="0" w:evenHBand="0" w:firstRowFirstColumn="0" w:firstRowLastColumn="0" w:lastRowFirstColumn="0" w:lastRowLastColumn="0"/>
              <w:rPr>
                <w:iCs/>
                <w:sz w:val="22"/>
                <w:lang w:val="en-GB"/>
              </w:rPr>
            </w:pPr>
            <w:r w:rsidRPr="006204F4">
              <w:rPr>
                <w:iCs/>
                <w:sz w:val="22"/>
                <w:lang w:val="en-GB"/>
              </w:rPr>
              <w:t>Reference</w:t>
            </w:r>
          </w:p>
        </w:tc>
      </w:tr>
      <w:bookmarkEnd w:id="0"/>
      <w:tr w:rsidR="00077590" w:rsidRPr="006204F4" w14:paraId="57E48B94" w14:textId="77777777" w:rsidTr="00DE3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D789A3A" w14:textId="072B4997" w:rsidR="00077590" w:rsidRPr="006204F4" w:rsidRDefault="00077590" w:rsidP="00077590">
            <w:pPr>
              <w:rPr>
                <w:lang w:val="en-GB"/>
              </w:rPr>
            </w:pPr>
            <w:r w:rsidRPr="006204F4">
              <w:rPr>
                <w:lang w:val="en-GB"/>
              </w:rPr>
              <w:t>1</w:t>
            </w:r>
          </w:p>
        </w:tc>
        <w:tc>
          <w:tcPr>
            <w:tcW w:w="0" w:type="auto"/>
          </w:tcPr>
          <w:p w14:paraId="482D72B0" w14:textId="472785C6" w:rsidR="00077590" w:rsidRPr="00F75C41" w:rsidRDefault="00F75C41" w:rsidP="00F75C41">
            <w:pPr>
              <w:keepNext/>
              <w:keepLines/>
              <w:cnfStyle w:val="000000100000" w:firstRow="0" w:lastRow="0" w:firstColumn="0" w:lastColumn="0" w:oddVBand="0" w:evenVBand="0" w:oddHBand="1" w:evenHBand="0" w:firstRowFirstColumn="0" w:firstRowLastColumn="0" w:lastRowFirstColumn="0" w:lastRowLastColumn="0"/>
              <w:rPr>
                <w:b/>
                <w:bCs/>
                <w:lang w:val="en-GB"/>
              </w:rPr>
            </w:pPr>
            <w:r w:rsidRPr="00F75C41">
              <w:rPr>
                <w:b/>
                <w:bCs/>
                <w:lang w:val="en-GB"/>
              </w:rPr>
              <w:t>Provision of advice and veterinary services regarding transport, import and export of animals</w:t>
            </w:r>
          </w:p>
        </w:tc>
        <w:tc>
          <w:tcPr>
            <w:tcW w:w="0" w:type="auto"/>
          </w:tcPr>
          <w:p w14:paraId="1295B28A" w14:textId="77777777" w:rsidR="00077590" w:rsidRPr="006204F4" w:rsidRDefault="00077590" w:rsidP="00077590">
            <w:pPr>
              <w:cnfStyle w:val="000000100000" w:firstRow="0" w:lastRow="0" w:firstColumn="0" w:lastColumn="0" w:oddVBand="0" w:evenVBand="0" w:oddHBand="1" w:evenHBand="0" w:firstRowFirstColumn="0" w:firstRowLastColumn="0" w:lastRowFirstColumn="0" w:lastRowLastColumn="0"/>
              <w:rPr>
                <w:iCs/>
                <w:sz w:val="22"/>
                <w:lang w:val="en-GB"/>
              </w:rPr>
            </w:pPr>
          </w:p>
        </w:tc>
        <w:tc>
          <w:tcPr>
            <w:tcW w:w="0" w:type="auto"/>
          </w:tcPr>
          <w:p w14:paraId="13EF217E" w14:textId="77777777" w:rsidR="00077590" w:rsidRPr="006204F4" w:rsidRDefault="00077590" w:rsidP="00077590">
            <w:pPr>
              <w:cnfStyle w:val="000000100000" w:firstRow="0" w:lastRow="0" w:firstColumn="0" w:lastColumn="0" w:oddVBand="0" w:evenVBand="0" w:oddHBand="1" w:evenHBand="0" w:firstRowFirstColumn="0" w:firstRowLastColumn="0" w:lastRowFirstColumn="0" w:lastRowLastColumn="0"/>
              <w:rPr>
                <w:iCs/>
                <w:sz w:val="22"/>
                <w:lang w:val="en-GB"/>
              </w:rPr>
            </w:pPr>
          </w:p>
        </w:tc>
      </w:tr>
      <w:tr w:rsidR="00077590" w:rsidRPr="006204F4" w14:paraId="72DC951B" w14:textId="77777777" w:rsidTr="00DE387D">
        <w:tc>
          <w:tcPr>
            <w:cnfStyle w:val="001000000000" w:firstRow="0" w:lastRow="0" w:firstColumn="1" w:lastColumn="0" w:oddVBand="0" w:evenVBand="0" w:oddHBand="0" w:evenHBand="0" w:firstRowFirstColumn="0" w:firstRowLastColumn="0" w:lastRowFirstColumn="0" w:lastRowLastColumn="0"/>
            <w:tcW w:w="0" w:type="auto"/>
          </w:tcPr>
          <w:p w14:paraId="6B34A209" w14:textId="04AFDAEB" w:rsidR="00077590" w:rsidRPr="006204F4" w:rsidRDefault="00077590" w:rsidP="00077590">
            <w:pPr>
              <w:rPr>
                <w:iCs/>
                <w:sz w:val="22"/>
                <w:lang w:val="en-GB"/>
              </w:rPr>
            </w:pPr>
            <w:r w:rsidRPr="006204F4">
              <w:rPr>
                <w:iCs/>
                <w:sz w:val="22"/>
                <w:lang w:val="en-GB"/>
              </w:rPr>
              <w:t>2</w:t>
            </w:r>
          </w:p>
        </w:tc>
        <w:tc>
          <w:tcPr>
            <w:tcW w:w="0" w:type="auto"/>
          </w:tcPr>
          <w:p w14:paraId="75CB9E6E" w14:textId="77B75A46" w:rsidR="00077590" w:rsidRPr="00F75C41" w:rsidRDefault="00F75C41" w:rsidP="00F75C41">
            <w:pPr>
              <w:keepNext/>
              <w:keepLines/>
              <w:cnfStyle w:val="000000000000" w:firstRow="0" w:lastRow="0" w:firstColumn="0" w:lastColumn="0" w:oddVBand="0" w:evenVBand="0" w:oddHBand="0" w:evenHBand="0" w:firstRowFirstColumn="0" w:firstRowLastColumn="0" w:lastRowFirstColumn="0" w:lastRowLastColumn="0"/>
              <w:rPr>
                <w:b/>
                <w:bCs/>
                <w:lang w:val="en-GB"/>
              </w:rPr>
            </w:pPr>
            <w:r w:rsidRPr="00F75C41">
              <w:rPr>
                <w:b/>
                <w:bCs/>
                <w:lang w:val="en-GB"/>
              </w:rPr>
              <w:t>Provision of advice regarding animal husbandry, housing and care</w:t>
            </w:r>
          </w:p>
        </w:tc>
        <w:tc>
          <w:tcPr>
            <w:tcW w:w="0" w:type="auto"/>
          </w:tcPr>
          <w:p w14:paraId="1F89D0DB" w14:textId="77777777" w:rsidR="00077590" w:rsidRPr="006204F4" w:rsidRDefault="00077590" w:rsidP="00077590">
            <w:pPr>
              <w:cnfStyle w:val="000000000000" w:firstRow="0" w:lastRow="0" w:firstColumn="0" w:lastColumn="0" w:oddVBand="0" w:evenVBand="0" w:oddHBand="0" w:evenHBand="0" w:firstRowFirstColumn="0" w:firstRowLastColumn="0" w:lastRowFirstColumn="0" w:lastRowLastColumn="0"/>
              <w:rPr>
                <w:iCs/>
                <w:sz w:val="22"/>
                <w:lang w:val="en-GB"/>
              </w:rPr>
            </w:pPr>
          </w:p>
        </w:tc>
        <w:tc>
          <w:tcPr>
            <w:tcW w:w="0" w:type="auto"/>
          </w:tcPr>
          <w:p w14:paraId="051E34CF" w14:textId="77777777" w:rsidR="00077590" w:rsidRPr="006204F4" w:rsidRDefault="00077590" w:rsidP="00077590">
            <w:pPr>
              <w:cnfStyle w:val="000000000000" w:firstRow="0" w:lastRow="0" w:firstColumn="0" w:lastColumn="0" w:oddVBand="0" w:evenVBand="0" w:oddHBand="0" w:evenHBand="0" w:firstRowFirstColumn="0" w:firstRowLastColumn="0" w:lastRowFirstColumn="0" w:lastRowLastColumn="0"/>
              <w:rPr>
                <w:iCs/>
                <w:sz w:val="22"/>
                <w:lang w:val="en-GB"/>
              </w:rPr>
            </w:pPr>
          </w:p>
        </w:tc>
      </w:tr>
      <w:tr w:rsidR="00077590" w:rsidRPr="006204F4" w14:paraId="1E6B4490" w14:textId="77777777" w:rsidTr="00DE3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D2703E" w14:textId="696E1547" w:rsidR="00077590" w:rsidRPr="006204F4" w:rsidRDefault="00077590" w:rsidP="00077590">
            <w:pPr>
              <w:rPr>
                <w:iCs/>
                <w:sz w:val="22"/>
                <w:lang w:val="en-GB"/>
              </w:rPr>
            </w:pPr>
            <w:r w:rsidRPr="006204F4">
              <w:rPr>
                <w:iCs/>
                <w:sz w:val="22"/>
                <w:lang w:val="en-GB"/>
              </w:rPr>
              <w:lastRenderedPageBreak/>
              <w:t>3</w:t>
            </w:r>
          </w:p>
        </w:tc>
        <w:tc>
          <w:tcPr>
            <w:tcW w:w="0" w:type="auto"/>
          </w:tcPr>
          <w:p w14:paraId="13511796" w14:textId="1C597CC3" w:rsidR="00077590" w:rsidRPr="00F75C41" w:rsidRDefault="00F75C41" w:rsidP="00F75C41">
            <w:pPr>
              <w:keepNext/>
              <w:keepLines/>
              <w:cnfStyle w:val="000000100000" w:firstRow="0" w:lastRow="0" w:firstColumn="0" w:lastColumn="0" w:oddVBand="0" w:evenVBand="0" w:oddHBand="1" w:evenHBand="0" w:firstRowFirstColumn="0" w:firstRowLastColumn="0" w:lastRowFirstColumn="0" w:lastRowLastColumn="0"/>
              <w:rPr>
                <w:b/>
                <w:bCs/>
                <w:lang w:val="en-GB"/>
              </w:rPr>
            </w:pPr>
            <w:r w:rsidRPr="00F75C41">
              <w:rPr>
                <w:b/>
                <w:bCs/>
                <w:lang w:val="en-GB"/>
              </w:rPr>
              <w:t>Surveillance of health status; prevention, detection, treatment and control of disease (including zoonoses) and disaster planning in case of outbreaks</w:t>
            </w:r>
          </w:p>
        </w:tc>
        <w:tc>
          <w:tcPr>
            <w:tcW w:w="0" w:type="auto"/>
          </w:tcPr>
          <w:p w14:paraId="290282D3" w14:textId="77777777" w:rsidR="00077590" w:rsidRPr="006204F4" w:rsidRDefault="00077590" w:rsidP="00077590">
            <w:pPr>
              <w:cnfStyle w:val="000000100000" w:firstRow="0" w:lastRow="0" w:firstColumn="0" w:lastColumn="0" w:oddVBand="0" w:evenVBand="0" w:oddHBand="1" w:evenHBand="0" w:firstRowFirstColumn="0" w:firstRowLastColumn="0" w:lastRowFirstColumn="0" w:lastRowLastColumn="0"/>
              <w:rPr>
                <w:iCs/>
                <w:sz w:val="22"/>
                <w:lang w:val="en-GB"/>
              </w:rPr>
            </w:pPr>
          </w:p>
        </w:tc>
        <w:tc>
          <w:tcPr>
            <w:tcW w:w="0" w:type="auto"/>
          </w:tcPr>
          <w:p w14:paraId="6061AE5E" w14:textId="77777777" w:rsidR="00077590" w:rsidRPr="006204F4" w:rsidRDefault="00077590" w:rsidP="00077590">
            <w:pPr>
              <w:cnfStyle w:val="000000100000" w:firstRow="0" w:lastRow="0" w:firstColumn="0" w:lastColumn="0" w:oddVBand="0" w:evenVBand="0" w:oddHBand="1" w:evenHBand="0" w:firstRowFirstColumn="0" w:firstRowLastColumn="0" w:lastRowFirstColumn="0" w:lastRowLastColumn="0"/>
              <w:rPr>
                <w:iCs/>
                <w:sz w:val="22"/>
                <w:lang w:val="en-GB"/>
              </w:rPr>
            </w:pPr>
          </w:p>
        </w:tc>
      </w:tr>
      <w:tr w:rsidR="00077590" w:rsidRPr="006204F4" w14:paraId="188E5BCD" w14:textId="77777777" w:rsidTr="00DE387D">
        <w:tc>
          <w:tcPr>
            <w:cnfStyle w:val="001000000000" w:firstRow="0" w:lastRow="0" w:firstColumn="1" w:lastColumn="0" w:oddVBand="0" w:evenVBand="0" w:oddHBand="0" w:evenHBand="0" w:firstRowFirstColumn="0" w:firstRowLastColumn="0" w:lastRowFirstColumn="0" w:lastRowLastColumn="0"/>
            <w:tcW w:w="0" w:type="auto"/>
          </w:tcPr>
          <w:p w14:paraId="0A197AEA" w14:textId="3F332F91" w:rsidR="00077590" w:rsidRPr="006204F4" w:rsidRDefault="00077590" w:rsidP="00077590">
            <w:pPr>
              <w:rPr>
                <w:iCs/>
                <w:sz w:val="22"/>
                <w:lang w:val="en-GB"/>
              </w:rPr>
            </w:pPr>
            <w:r w:rsidRPr="006204F4">
              <w:rPr>
                <w:iCs/>
                <w:sz w:val="22"/>
                <w:lang w:val="en-GB"/>
              </w:rPr>
              <w:t>4</w:t>
            </w:r>
          </w:p>
        </w:tc>
        <w:tc>
          <w:tcPr>
            <w:tcW w:w="0" w:type="auto"/>
          </w:tcPr>
          <w:p w14:paraId="1431F7D2" w14:textId="642E2CAA" w:rsidR="00077590" w:rsidRPr="006204F4" w:rsidRDefault="00F75C41" w:rsidP="00F75C41">
            <w:pPr>
              <w:keepNext/>
              <w:keepLines/>
              <w:cnfStyle w:val="000000000000" w:firstRow="0" w:lastRow="0" w:firstColumn="0" w:lastColumn="0" w:oddVBand="0" w:evenVBand="0" w:oddHBand="0" w:evenHBand="0" w:firstRowFirstColumn="0" w:firstRowLastColumn="0" w:lastRowFirstColumn="0" w:lastRowLastColumn="0"/>
              <w:rPr>
                <w:lang w:val="en-GB"/>
              </w:rPr>
            </w:pPr>
            <w:r w:rsidRPr="00F75C41">
              <w:rPr>
                <w:b/>
                <w:bCs/>
                <w:lang w:val="en-GB"/>
              </w:rPr>
              <w:t>Advise researchers, person(s) responsible for the project and the AWB on study related matters of animal health and welfare, animal models, experimental design, implementation of the 3Rs and severity assessment of procedures</w:t>
            </w:r>
          </w:p>
        </w:tc>
        <w:tc>
          <w:tcPr>
            <w:tcW w:w="0" w:type="auto"/>
          </w:tcPr>
          <w:p w14:paraId="5BFCECE8" w14:textId="77777777" w:rsidR="00077590" w:rsidRPr="006204F4" w:rsidRDefault="00077590" w:rsidP="00077590">
            <w:pPr>
              <w:cnfStyle w:val="000000000000" w:firstRow="0" w:lastRow="0" w:firstColumn="0" w:lastColumn="0" w:oddVBand="0" w:evenVBand="0" w:oddHBand="0" w:evenHBand="0" w:firstRowFirstColumn="0" w:firstRowLastColumn="0" w:lastRowFirstColumn="0" w:lastRowLastColumn="0"/>
              <w:rPr>
                <w:iCs/>
                <w:sz w:val="22"/>
                <w:lang w:val="en-GB"/>
              </w:rPr>
            </w:pPr>
          </w:p>
        </w:tc>
        <w:tc>
          <w:tcPr>
            <w:tcW w:w="0" w:type="auto"/>
          </w:tcPr>
          <w:p w14:paraId="11197446" w14:textId="77777777" w:rsidR="00077590" w:rsidRPr="006204F4" w:rsidRDefault="00077590" w:rsidP="00077590">
            <w:pPr>
              <w:cnfStyle w:val="000000000000" w:firstRow="0" w:lastRow="0" w:firstColumn="0" w:lastColumn="0" w:oddVBand="0" w:evenVBand="0" w:oddHBand="0" w:evenHBand="0" w:firstRowFirstColumn="0" w:firstRowLastColumn="0" w:lastRowFirstColumn="0" w:lastRowLastColumn="0"/>
              <w:rPr>
                <w:iCs/>
                <w:sz w:val="22"/>
                <w:lang w:val="en-GB"/>
              </w:rPr>
            </w:pPr>
          </w:p>
        </w:tc>
      </w:tr>
      <w:tr w:rsidR="00077590" w:rsidRPr="006204F4" w14:paraId="237E5E0E" w14:textId="77777777" w:rsidTr="00DE3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9C1C20" w14:textId="29B4A14C" w:rsidR="00077590" w:rsidRPr="006204F4" w:rsidRDefault="00077590" w:rsidP="00077590">
            <w:pPr>
              <w:rPr>
                <w:iCs/>
                <w:sz w:val="22"/>
                <w:lang w:val="en-GB"/>
              </w:rPr>
            </w:pPr>
            <w:r w:rsidRPr="006204F4">
              <w:rPr>
                <w:iCs/>
                <w:sz w:val="22"/>
                <w:lang w:val="en-GB"/>
              </w:rPr>
              <w:t>5</w:t>
            </w:r>
          </w:p>
        </w:tc>
        <w:tc>
          <w:tcPr>
            <w:tcW w:w="0" w:type="auto"/>
          </w:tcPr>
          <w:p w14:paraId="28648E0F" w14:textId="06B554E9" w:rsidR="00077590" w:rsidRPr="006204F4" w:rsidRDefault="00F75C41" w:rsidP="00F75C41">
            <w:pPr>
              <w:keepNext/>
              <w:keepLines/>
              <w:cnfStyle w:val="000000100000" w:firstRow="0" w:lastRow="0" w:firstColumn="0" w:lastColumn="0" w:oddVBand="0" w:evenVBand="0" w:oddHBand="1" w:evenHBand="0" w:firstRowFirstColumn="0" w:firstRowLastColumn="0" w:lastRowFirstColumn="0" w:lastRowLastColumn="0"/>
              <w:rPr>
                <w:lang w:val="en-GB"/>
              </w:rPr>
            </w:pPr>
            <w:r w:rsidRPr="00F75C41">
              <w:rPr>
                <w:b/>
                <w:bCs/>
                <w:lang w:val="en-GB"/>
              </w:rPr>
              <w:t>Recommendations for non-surgical and surgical interventions. Provision of advice and guidance for anaesthesia, analgesia, surgery, peri-operative care and alleviation of pain, suffering and distress in relation to experimental protocols</w:t>
            </w:r>
          </w:p>
        </w:tc>
        <w:tc>
          <w:tcPr>
            <w:tcW w:w="0" w:type="auto"/>
          </w:tcPr>
          <w:p w14:paraId="34AA8CF9" w14:textId="77777777" w:rsidR="00077590" w:rsidRPr="006204F4" w:rsidRDefault="00077590" w:rsidP="00077590">
            <w:pPr>
              <w:cnfStyle w:val="000000100000" w:firstRow="0" w:lastRow="0" w:firstColumn="0" w:lastColumn="0" w:oddVBand="0" w:evenVBand="0" w:oddHBand="1" w:evenHBand="0" w:firstRowFirstColumn="0" w:firstRowLastColumn="0" w:lastRowFirstColumn="0" w:lastRowLastColumn="0"/>
              <w:rPr>
                <w:iCs/>
                <w:sz w:val="22"/>
                <w:lang w:val="en-GB"/>
              </w:rPr>
            </w:pPr>
          </w:p>
        </w:tc>
        <w:tc>
          <w:tcPr>
            <w:tcW w:w="0" w:type="auto"/>
          </w:tcPr>
          <w:p w14:paraId="0DEEF6CA" w14:textId="77777777" w:rsidR="00077590" w:rsidRPr="006204F4" w:rsidRDefault="00077590" w:rsidP="00077590">
            <w:pPr>
              <w:cnfStyle w:val="000000100000" w:firstRow="0" w:lastRow="0" w:firstColumn="0" w:lastColumn="0" w:oddVBand="0" w:evenVBand="0" w:oddHBand="1" w:evenHBand="0" w:firstRowFirstColumn="0" w:firstRowLastColumn="0" w:lastRowFirstColumn="0" w:lastRowLastColumn="0"/>
              <w:rPr>
                <w:iCs/>
                <w:sz w:val="22"/>
                <w:lang w:val="en-GB"/>
              </w:rPr>
            </w:pPr>
          </w:p>
        </w:tc>
      </w:tr>
      <w:tr w:rsidR="00077590" w:rsidRPr="006204F4" w14:paraId="553C7FBB" w14:textId="77777777" w:rsidTr="00DE387D">
        <w:tc>
          <w:tcPr>
            <w:cnfStyle w:val="001000000000" w:firstRow="0" w:lastRow="0" w:firstColumn="1" w:lastColumn="0" w:oddVBand="0" w:evenVBand="0" w:oddHBand="0" w:evenHBand="0" w:firstRowFirstColumn="0" w:firstRowLastColumn="0" w:lastRowFirstColumn="0" w:lastRowLastColumn="0"/>
            <w:tcW w:w="0" w:type="auto"/>
          </w:tcPr>
          <w:p w14:paraId="5BBED752" w14:textId="119CAF5D" w:rsidR="00077590" w:rsidRPr="006204F4" w:rsidRDefault="00077590" w:rsidP="00077590">
            <w:pPr>
              <w:rPr>
                <w:iCs/>
                <w:sz w:val="22"/>
                <w:lang w:val="en-GB"/>
              </w:rPr>
            </w:pPr>
            <w:r w:rsidRPr="006204F4">
              <w:rPr>
                <w:iCs/>
                <w:sz w:val="22"/>
                <w:lang w:val="en-GB"/>
              </w:rPr>
              <w:t>6</w:t>
            </w:r>
          </w:p>
        </w:tc>
        <w:tc>
          <w:tcPr>
            <w:tcW w:w="0" w:type="auto"/>
          </w:tcPr>
          <w:p w14:paraId="41EAFB2E" w14:textId="4FE4EE2B" w:rsidR="00077590" w:rsidRPr="006204F4" w:rsidRDefault="00F75C41" w:rsidP="00F75C41">
            <w:pPr>
              <w:keepNext/>
              <w:keepLines/>
              <w:cnfStyle w:val="000000000000" w:firstRow="0" w:lastRow="0" w:firstColumn="0" w:lastColumn="0" w:oddVBand="0" w:evenVBand="0" w:oddHBand="0" w:evenHBand="0" w:firstRowFirstColumn="0" w:firstRowLastColumn="0" w:lastRowFirstColumn="0" w:lastRowLastColumn="0"/>
              <w:rPr>
                <w:lang w:val="en-GB"/>
              </w:rPr>
            </w:pPr>
            <w:r w:rsidRPr="00F75C41">
              <w:rPr>
                <w:b/>
                <w:bCs/>
                <w:lang w:val="en-GB"/>
              </w:rPr>
              <w:t>Assess the well-being of animals and assign severity classification</w:t>
            </w:r>
          </w:p>
        </w:tc>
        <w:tc>
          <w:tcPr>
            <w:tcW w:w="0" w:type="auto"/>
          </w:tcPr>
          <w:p w14:paraId="6EB2E11C" w14:textId="77777777" w:rsidR="00077590" w:rsidRPr="006204F4" w:rsidRDefault="00077590" w:rsidP="00077590">
            <w:pPr>
              <w:cnfStyle w:val="000000000000" w:firstRow="0" w:lastRow="0" w:firstColumn="0" w:lastColumn="0" w:oddVBand="0" w:evenVBand="0" w:oddHBand="0" w:evenHBand="0" w:firstRowFirstColumn="0" w:firstRowLastColumn="0" w:lastRowFirstColumn="0" w:lastRowLastColumn="0"/>
              <w:rPr>
                <w:iCs/>
                <w:sz w:val="22"/>
                <w:lang w:val="en-GB"/>
              </w:rPr>
            </w:pPr>
          </w:p>
        </w:tc>
        <w:tc>
          <w:tcPr>
            <w:tcW w:w="0" w:type="auto"/>
          </w:tcPr>
          <w:p w14:paraId="5F72E15C" w14:textId="77777777" w:rsidR="00077590" w:rsidRPr="006204F4" w:rsidRDefault="00077590" w:rsidP="00077590">
            <w:pPr>
              <w:cnfStyle w:val="000000000000" w:firstRow="0" w:lastRow="0" w:firstColumn="0" w:lastColumn="0" w:oddVBand="0" w:evenVBand="0" w:oddHBand="0" w:evenHBand="0" w:firstRowFirstColumn="0" w:firstRowLastColumn="0" w:lastRowFirstColumn="0" w:lastRowLastColumn="0"/>
              <w:rPr>
                <w:iCs/>
                <w:sz w:val="22"/>
                <w:lang w:val="en-GB"/>
              </w:rPr>
            </w:pPr>
          </w:p>
        </w:tc>
      </w:tr>
      <w:tr w:rsidR="00077590" w:rsidRPr="006204F4" w14:paraId="531B3160" w14:textId="77777777" w:rsidTr="00DE3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7787BD" w14:textId="43003297" w:rsidR="00077590" w:rsidRPr="006204F4" w:rsidRDefault="00077590" w:rsidP="00077590">
            <w:pPr>
              <w:rPr>
                <w:iCs/>
                <w:sz w:val="22"/>
                <w:lang w:val="en-GB"/>
              </w:rPr>
            </w:pPr>
            <w:r w:rsidRPr="006204F4">
              <w:rPr>
                <w:iCs/>
                <w:sz w:val="22"/>
                <w:lang w:val="en-GB"/>
              </w:rPr>
              <w:t>7</w:t>
            </w:r>
          </w:p>
        </w:tc>
        <w:tc>
          <w:tcPr>
            <w:tcW w:w="0" w:type="auto"/>
          </w:tcPr>
          <w:p w14:paraId="18AD623A" w14:textId="6397485E" w:rsidR="00F75C41" w:rsidRPr="00F75C41" w:rsidRDefault="00F75C41" w:rsidP="00F75C41">
            <w:pPr>
              <w:keepNext/>
              <w:keepLines/>
              <w:cnfStyle w:val="000000100000" w:firstRow="0" w:lastRow="0" w:firstColumn="0" w:lastColumn="0" w:oddVBand="0" w:evenVBand="0" w:oddHBand="1" w:evenHBand="0" w:firstRowFirstColumn="0" w:firstRowLastColumn="0" w:lastRowFirstColumn="0" w:lastRowLastColumn="0"/>
              <w:rPr>
                <w:b/>
                <w:bCs/>
                <w:lang w:val="en-GB"/>
              </w:rPr>
            </w:pPr>
            <w:r w:rsidRPr="00F75C41">
              <w:rPr>
                <w:b/>
                <w:bCs/>
                <w:lang w:val="en-GB"/>
              </w:rPr>
              <w:t>Regulations, Ethics, Training, and Facility Design</w:t>
            </w:r>
          </w:p>
          <w:p w14:paraId="0CFD05B3" w14:textId="3D73A5D3" w:rsidR="00077590" w:rsidRPr="006204F4" w:rsidRDefault="00077590" w:rsidP="00077590">
            <w:pPr>
              <w:cnfStyle w:val="000000100000" w:firstRow="0" w:lastRow="0" w:firstColumn="0" w:lastColumn="0" w:oddVBand="0" w:evenVBand="0" w:oddHBand="1" w:evenHBand="0" w:firstRowFirstColumn="0" w:firstRowLastColumn="0" w:lastRowFirstColumn="0" w:lastRowLastColumn="0"/>
              <w:rPr>
                <w:lang w:val="en-GB"/>
              </w:rPr>
            </w:pPr>
          </w:p>
        </w:tc>
        <w:tc>
          <w:tcPr>
            <w:tcW w:w="0" w:type="auto"/>
          </w:tcPr>
          <w:p w14:paraId="61D0528E" w14:textId="77777777" w:rsidR="00077590" w:rsidRPr="006204F4" w:rsidRDefault="00077590" w:rsidP="00077590">
            <w:pPr>
              <w:cnfStyle w:val="000000100000" w:firstRow="0" w:lastRow="0" w:firstColumn="0" w:lastColumn="0" w:oddVBand="0" w:evenVBand="0" w:oddHBand="1" w:evenHBand="0" w:firstRowFirstColumn="0" w:firstRowLastColumn="0" w:lastRowFirstColumn="0" w:lastRowLastColumn="0"/>
              <w:rPr>
                <w:iCs/>
                <w:sz w:val="22"/>
                <w:lang w:val="en-GB"/>
              </w:rPr>
            </w:pPr>
          </w:p>
        </w:tc>
        <w:tc>
          <w:tcPr>
            <w:tcW w:w="0" w:type="auto"/>
          </w:tcPr>
          <w:p w14:paraId="0FFC0A13" w14:textId="77777777" w:rsidR="00077590" w:rsidRPr="006204F4" w:rsidRDefault="00077590" w:rsidP="00077590">
            <w:pPr>
              <w:cnfStyle w:val="000000100000" w:firstRow="0" w:lastRow="0" w:firstColumn="0" w:lastColumn="0" w:oddVBand="0" w:evenVBand="0" w:oddHBand="1" w:evenHBand="0" w:firstRowFirstColumn="0" w:firstRowLastColumn="0" w:lastRowFirstColumn="0" w:lastRowLastColumn="0"/>
              <w:rPr>
                <w:iCs/>
                <w:sz w:val="22"/>
                <w:lang w:val="en-GB"/>
              </w:rPr>
            </w:pPr>
          </w:p>
        </w:tc>
      </w:tr>
    </w:tbl>
    <w:p w14:paraId="1D034EE0" w14:textId="77777777" w:rsidR="006E43AC" w:rsidRPr="006204F4" w:rsidRDefault="006E43AC">
      <w:pPr>
        <w:ind w:left="720"/>
        <w:rPr>
          <w:i/>
          <w:iCs/>
          <w:sz w:val="22"/>
          <w:lang w:val="en-GB"/>
        </w:rPr>
      </w:pPr>
    </w:p>
    <w:p w14:paraId="46F42452" w14:textId="4A57FC72" w:rsidR="006E43AC" w:rsidRPr="006204F4" w:rsidRDefault="006E43AC" w:rsidP="008075E1">
      <w:pPr>
        <w:pStyle w:val="Heading2"/>
        <w:numPr>
          <w:ilvl w:val="0"/>
          <w:numId w:val="45"/>
        </w:numPr>
      </w:pPr>
      <w:r w:rsidRPr="006204F4">
        <w:t>Training documentation</w:t>
      </w:r>
      <w:r w:rsidR="006F42BE" w:rsidRPr="006204F4">
        <w:t xml:space="preserve"> </w:t>
      </w:r>
    </w:p>
    <w:p w14:paraId="3681E6A1" w14:textId="1CE8969B" w:rsidR="00514C13" w:rsidRPr="006204F4" w:rsidRDefault="00514C13" w:rsidP="00514C13">
      <w:pPr>
        <w:rPr>
          <w:lang w:val="en-GB"/>
        </w:rPr>
      </w:pPr>
      <w:r w:rsidRPr="006204F4">
        <w:rPr>
          <w:lang w:val="en-GB"/>
        </w:rPr>
        <w:t>Documentation of successful completion of the program</w:t>
      </w:r>
      <w:r w:rsidR="00D048B4">
        <w:rPr>
          <w:lang w:val="en-GB"/>
        </w:rPr>
        <w:t>me</w:t>
      </w:r>
      <w:r w:rsidRPr="006204F4">
        <w:rPr>
          <w:lang w:val="en-GB"/>
        </w:rPr>
        <w:t xml:space="preserve"> must be supplied. How is this to be accomplished?</w:t>
      </w:r>
    </w:p>
    <w:tbl>
      <w:tblPr>
        <w:tblStyle w:val="GridTable5Dark-Accent1"/>
        <w:tblW w:w="0" w:type="auto"/>
        <w:tblLook w:val="04A0" w:firstRow="1" w:lastRow="0" w:firstColumn="1" w:lastColumn="0" w:noHBand="0" w:noVBand="1"/>
      </w:tblPr>
      <w:tblGrid>
        <w:gridCol w:w="4497"/>
        <w:gridCol w:w="1082"/>
      </w:tblGrid>
      <w:tr w:rsidR="00921EE9" w:rsidRPr="00921EE9" w14:paraId="4F01A9B3" w14:textId="77777777" w:rsidTr="00921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7" w:type="dxa"/>
          </w:tcPr>
          <w:p w14:paraId="016F1440" w14:textId="337482F9" w:rsidR="00921EE9" w:rsidRPr="00921EE9" w:rsidRDefault="00921EE9" w:rsidP="002F558C">
            <w:pPr>
              <w:keepNext/>
              <w:keepLines/>
              <w:rPr>
                <w:lang w:val="en-GB"/>
              </w:rPr>
            </w:pPr>
          </w:p>
        </w:tc>
        <w:tc>
          <w:tcPr>
            <w:tcW w:w="1082" w:type="dxa"/>
          </w:tcPr>
          <w:p w14:paraId="1D688D4E" w14:textId="37169D7E" w:rsidR="00921EE9" w:rsidRPr="00921EE9" w:rsidRDefault="00921EE9" w:rsidP="009C21F8">
            <w:pPr>
              <w:cnfStyle w:val="100000000000" w:firstRow="1" w:lastRow="0" w:firstColumn="0" w:lastColumn="0" w:oddVBand="0" w:evenVBand="0" w:oddHBand="0" w:evenHBand="0" w:firstRowFirstColumn="0" w:firstRowLastColumn="0" w:lastRowFirstColumn="0" w:lastRowLastColumn="0"/>
              <w:rPr>
                <w:lang w:val="en-GB"/>
              </w:rPr>
            </w:pPr>
            <w:r>
              <w:rPr>
                <w:lang w:val="en-GB"/>
              </w:rPr>
              <w:t>Yes/No</w:t>
            </w:r>
          </w:p>
        </w:tc>
      </w:tr>
      <w:tr w:rsidR="00921EE9" w:rsidRPr="00921EE9" w14:paraId="6A2F08DC" w14:textId="77777777" w:rsidTr="00921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7" w:type="dxa"/>
          </w:tcPr>
          <w:p w14:paraId="65519EEF" w14:textId="48AB0E3C" w:rsidR="00921EE9" w:rsidRPr="00921EE9" w:rsidRDefault="00921EE9" w:rsidP="002F558C">
            <w:pPr>
              <w:keepNext/>
              <w:keepLines/>
              <w:rPr>
                <w:lang w:val="en-GB"/>
              </w:rPr>
            </w:pPr>
            <w:r w:rsidRPr="00921EE9">
              <w:rPr>
                <w:lang w:val="en-GB"/>
              </w:rPr>
              <w:t>Graduate degree with a diploma</w:t>
            </w:r>
          </w:p>
        </w:tc>
        <w:tc>
          <w:tcPr>
            <w:tcW w:w="1082" w:type="dxa"/>
          </w:tcPr>
          <w:p w14:paraId="074B2DF7" w14:textId="654DF820" w:rsidR="00921EE9" w:rsidRPr="00921EE9" w:rsidRDefault="00921EE9" w:rsidP="009C21F8">
            <w:pPr>
              <w:cnfStyle w:val="000000100000" w:firstRow="0" w:lastRow="0" w:firstColumn="0" w:lastColumn="0" w:oddVBand="0" w:evenVBand="0" w:oddHBand="1" w:evenHBand="0" w:firstRowFirstColumn="0" w:firstRowLastColumn="0" w:lastRowFirstColumn="0" w:lastRowLastColumn="0"/>
              <w:rPr>
                <w:lang w:val="en-GB"/>
              </w:rPr>
            </w:pPr>
          </w:p>
        </w:tc>
      </w:tr>
      <w:tr w:rsidR="00921EE9" w:rsidRPr="00921EE9" w14:paraId="423A40C4" w14:textId="77777777" w:rsidTr="00921EE9">
        <w:tc>
          <w:tcPr>
            <w:cnfStyle w:val="001000000000" w:firstRow="0" w:lastRow="0" w:firstColumn="1" w:lastColumn="0" w:oddVBand="0" w:evenVBand="0" w:oddHBand="0" w:evenHBand="0" w:firstRowFirstColumn="0" w:firstRowLastColumn="0" w:lastRowFirstColumn="0" w:lastRowLastColumn="0"/>
            <w:tcW w:w="4497" w:type="dxa"/>
          </w:tcPr>
          <w:p w14:paraId="2973DF9A" w14:textId="3B33AE1B" w:rsidR="00921EE9" w:rsidRPr="00921EE9" w:rsidRDefault="00921EE9" w:rsidP="002F558C">
            <w:pPr>
              <w:keepNext/>
              <w:keepLines/>
              <w:rPr>
                <w:lang w:val="en-GB"/>
              </w:rPr>
            </w:pPr>
            <w:r w:rsidRPr="00921EE9">
              <w:rPr>
                <w:lang w:val="en-GB"/>
              </w:rPr>
              <w:t>Certificate of completion</w:t>
            </w:r>
          </w:p>
        </w:tc>
        <w:tc>
          <w:tcPr>
            <w:tcW w:w="1082" w:type="dxa"/>
          </w:tcPr>
          <w:p w14:paraId="5D55DE33" w14:textId="77777777" w:rsidR="00921EE9" w:rsidRPr="00921EE9" w:rsidRDefault="00921EE9" w:rsidP="009C21F8">
            <w:pPr>
              <w:cnfStyle w:val="000000000000" w:firstRow="0" w:lastRow="0" w:firstColumn="0" w:lastColumn="0" w:oddVBand="0" w:evenVBand="0" w:oddHBand="0" w:evenHBand="0" w:firstRowFirstColumn="0" w:firstRowLastColumn="0" w:lastRowFirstColumn="0" w:lastRowLastColumn="0"/>
              <w:rPr>
                <w:lang w:val="en-GB"/>
              </w:rPr>
            </w:pPr>
          </w:p>
        </w:tc>
      </w:tr>
      <w:tr w:rsidR="00921EE9" w:rsidRPr="00921EE9" w14:paraId="5187144F" w14:textId="77777777" w:rsidTr="00921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7" w:type="dxa"/>
          </w:tcPr>
          <w:p w14:paraId="76AC7C82" w14:textId="76671EDC" w:rsidR="00921EE9" w:rsidRPr="00921EE9" w:rsidRDefault="00921EE9" w:rsidP="002F558C">
            <w:pPr>
              <w:keepNext/>
              <w:keepLines/>
              <w:rPr>
                <w:lang w:val="en-GB"/>
              </w:rPr>
            </w:pPr>
            <w:r w:rsidRPr="00921EE9">
              <w:rPr>
                <w:lang w:val="en-GB"/>
              </w:rPr>
              <w:t>Other (please specify)</w:t>
            </w:r>
          </w:p>
        </w:tc>
        <w:tc>
          <w:tcPr>
            <w:tcW w:w="1082" w:type="dxa"/>
          </w:tcPr>
          <w:p w14:paraId="523189FA" w14:textId="77777777" w:rsidR="00921EE9" w:rsidRPr="00921EE9" w:rsidRDefault="00921EE9" w:rsidP="009C21F8">
            <w:pPr>
              <w:cnfStyle w:val="000000100000" w:firstRow="0" w:lastRow="0" w:firstColumn="0" w:lastColumn="0" w:oddVBand="0" w:evenVBand="0" w:oddHBand="1" w:evenHBand="0" w:firstRowFirstColumn="0" w:firstRowLastColumn="0" w:lastRowFirstColumn="0" w:lastRowLastColumn="0"/>
              <w:rPr>
                <w:lang w:val="en-GB"/>
              </w:rPr>
            </w:pPr>
          </w:p>
        </w:tc>
      </w:tr>
    </w:tbl>
    <w:p w14:paraId="7C8D3A59" w14:textId="23A8CEA6" w:rsidR="006E43AC" w:rsidRPr="006204F4" w:rsidRDefault="006E43AC" w:rsidP="00C40505">
      <w:pPr>
        <w:rPr>
          <w:lang w:val="en-GB"/>
        </w:rPr>
      </w:pPr>
      <w:r w:rsidRPr="006204F4">
        <w:rPr>
          <w:lang w:val="en-GB"/>
        </w:rPr>
        <w:t xml:space="preserve">It is expected that training records will be maintained and available for inspection by members of the </w:t>
      </w:r>
      <w:r w:rsidR="00C40505">
        <w:rPr>
          <w:lang w:val="en-GB"/>
        </w:rPr>
        <w:t>Education</w:t>
      </w:r>
      <w:r w:rsidRPr="006204F4">
        <w:rPr>
          <w:lang w:val="en-GB"/>
        </w:rPr>
        <w:t xml:space="preserve"> Committee or any others appointed by the </w:t>
      </w:r>
      <w:r w:rsidR="00A30A8D">
        <w:rPr>
          <w:lang w:val="en-GB"/>
        </w:rPr>
        <w:t>Council</w:t>
      </w:r>
      <w:r w:rsidRPr="006204F4">
        <w:rPr>
          <w:lang w:val="en-GB"/>
        </w:rPr>
        <w:t xml:space="preserve"> of ECLAM.</w:t>
      </w:r>
    </w:p>
    <w:p w14:paraId="510462FD" w14:textId="77777777" w:rsidR="006E43AC" w:rsidRPr="006204F4" w:rsidRDefault="006E43AC">
      <w:pPr>
        <w:ind w:left="1080"/>
        <w:rPr>
          <w:i/>
          <w:iCs/>
          <w:sz w:val="22"/>
          <w:lang w:val="en-GB"/>
        </w:rPr>
      </w:pPr>
    </w:p>
    <w:p w14:paraId="7E570966" w14:textId="1FF50985" w:rsidR="006E43AC" w:rsidRPr="006204F4" w:rsidRDefault="006E43AC" w:rsidP="00921EE9">
      <w:pPr>
        <w:pStyle w:val="Heading1"/>
        <w:keepNext/>
        <w:rPr>
          <w:lang w:val="en-GB"/>
        </w:rPr>
      </w:pPr>
      <w:r w:rsidRPr="006204F4">
        <w:rPr>
          <w:lang w:val="en-GB"/>
        </w:rPr>
        <w:lastRenderedPageBreak/>
        <w:t xml:space="preserve">TRAINING </w:t>
      </w:r>
      <w:r w:rsidR="00C724BF">
        <w:rPr>
          <w:lang w:val="en-GB"/>
        </w:rPr>
        <w:t>Facilities</w:t>
      </w:r>
    </w:p>
    <w:p w14:paraId="6C108929" w14:textId="78D5C559" w:rsidR="006E43AC" w:rsidRPr="006204F4" w:rsidRDefault="00C724BF" w:rsidP="006204F4">
      <w:pPr>
        <w:rPr>
          <w:lang w:val="en-GB"/>
        </w:rPr>
      </w:pPr>
      <w:r w:rsidRPr="00C724BF">
        <w:rPr>
          <w:u w:val="single"/>
          <w:lang w:val="en-GB"/>
        </w:rPr>
        <w:t>Attach</w:t>
      </w:r>
      <w:r w:rsidR="006E43AC" w:rsidRPr="00C724BF">
        <w:rPr>
          <w:u w:val="single"/>
          <w:lang w:val="en-GB"/>
        </w:rPr>
        <w:t xml:space="preserve"> a detailed description</w:t>
      </w:r>
      <w:r w:rsidR="006E43AC" w:rsidRPr="006204F4">
        <w:rPr>
          <w:lang w:val="en-GB"/>
        </w:rPr>
        <w:t xml:space="preserve"> of the facilities and programmes providing for the appropriate care and use of laboratory animals.</w:t>
      </w:r>
      <w:r w:rsidR="006F42BE" w:rsidRPr="006204F4">
        <w:rPr>
          <w:lang w:val="en-GB"/>
        </w:rPr>
        <w:t xml:space="preserve"> </w:t>
      </w:r>
      <w:r>
        <w:rPr>
          <w:lang w:val="en-GB"/>
        </w:rPr>
        <w:t>P</w:t>
      </w:r>
      <w:r w:rsidR="006E43AC" w:rsidRPr="006204F4">
        <w:rPr>
          <w:lang w:val="en-GB"/>
        </w:rPr>
        <w:t>rovide concise, descriptive paragraphs to answer the questions below</w:t>
      </w:r>
      <w:r w:rsidR="003C29B7">
        <w:rPr>
          <w:lang w:val="en-GB"/>
        </w:rPr>
        <w:t xml:space="preserve">, including how the residents are involved in all aspects of the </w:t>
      </w:r>
      <w:r w:rsidR="00BF0142">
        <w:rPr>
          <w:lang w:val="en-GB"/>
        </w:rPr>
        <w:t>programme.</w:t>
      </w:r>
    </w:p>
    <w:p w14:paraId="46249B24" w14:textId="77777777" w:rsidR="006204F4" w:rsidRPr="006204F4" w:rsidRDefault="006E43AC" w:rsidP="008662DA">
      <w:pPr>
        <w:pStyle w:val="ListParagraph"/>
        <w:numPr>
          <w:ilvl w:val="0"/>
          <w:numId w:val="29"/>
        </w:numPr>
        <w:rPr>
          <w:lang w:val="en-GB"/>
        </w:rPr>
      </w:pPr>
      <w:r w:rsidRPr="006204F4">
        <w:rPr>
          <w:lang w:val="en-GB"/>
        </w:rPr>
        <w:t>Describe the general animal facilities available</w:t>
      </w:r>
      <w:r w:rsidR="006204F4" w:rsidRPr="006204F4">
        <w:rPr>
          <w:lang w:val="en-GB"/>
        </w:rPr>
        <w:t>:</w:t>
      </w:r>
    </w:p>
    <w:p w14:paraId="13C19247" w14:textId="0223567C" w:rsidR="006204F4" w:rsidRPr="006204F4" w:rsidRDefault="006E43AC" w:rsidP="006204F4">
      <w:pPr>
        <w:pStyle w:val="ListParagraph"/>
        <w:numPr>
          <w:ilvl w:val="1"/>
          <w:numId w:val="29"/>
        </w:numPr>
        <w:rPr>
          <w:lang w:val="en-GB"/>
        </w:rPr>
      </w:pPr>
      <w:r w:rsidRPr="006204F4">
        <w:rPr>
          <w:lang w:val="en-GB"/>
        </w:rPr>
        <w:t xml:space="preserve">Number and size of rooms for each </w:t>
      </w:r>
      <w:proofErr w:type="gramStart"/>
      <w:r w:rsidRPr="006204F4">
        <w:rPr>
          <w:lang w:val="en-GB"/>
        </w:rPr>
        <w:t>species</w:t>
      </w:r>
      <w:proofErr w:type="gramEnd"/>
      <w:r w:rsidRPr="006204F4">
        <w:rPr>
          <w:lang w:val="en-GB"/>
        </w:rPr>
        <w:t xml:space="preserve"> </w:t>
      </w:r>
    </w:p>
    <w:p w14:paraId="5C2FC0DF" w14:textId="77777777" w:rsidR="006204F4" w:rsidRPr="006204F4" w:rsidRDefault="006E43AC" w:rsidP="006204F4">
      <w:pPr>
        <w:pStyle w:val="ListParagraph"/>
        <w:numPr>
          <w:ilvl w:val="1"/>
          <w:numId w:val="29"/>
        </w:numPr>
        <w:rPr>
          <w:lang w:val="en-GB"/>
        </w:rPr>
      </w:pPr>
      <w:r w:rsidRPr="006204F4">
        <w:rPr>
          <w:lang w:val="en-GB"/>
        </w:rPr>
        <w:t>Number of animal caretakers/supervisors</w:t>
      </w:r>
    </w:p>
    <w:p w14:paraId="3DCBB620" w14:textId="6E991764" w:rsidR="006204F4" w:rsidRPr="006204F4" w:rsidRDefault="006E43AC" w:rsidP="006204F4">
      <w:pPr>
        <w:pStyle w:val="ListParagraph"/>
        <w:numPr>
          <w:ilvl w:val="1"/>
          <w:numId w:val="29"/>
        </w:numPr>
        <w:rPr>
          <w:lang w:val="en-GB"/>
        </w:rPr>
      </w:pPr>
      <w:r w:rsidRPr="006204F4">
        <w:rPr>
          <w:lang w:val="en-GB"/>
        </w:rPr>
        <w:t xml:space="preserve">General husbandry standards </w:t>
      </w:r>
    </w:p>
    <w:p w14:paraId="656978A0" w14:textId="2B6DA565" w:rsidR="006204F4" w:rsidRPr="006204F4" w:rsidRDefault="006E43AC" w:rsidP="00C0058C">
      <w:pPr>
        <w:pStyle w:val="ListParagraph"/>
        <w:numPr>
          <w:ilvl w:val="0"/>
          <w:numId w:val="29"/>
        </w:numPr>
        <w:rPr>
          <w:lang w:val="en-GB"/>
        </w:rPr>
      </w:pPr>
      <w:r w:rsidRPr="006204F4">
        <w:rPr>
          <w:lang w:val="en-GB"/>
        </w:rPr>
        <w:t>Speciali</w:t>
      </w:r>
      <w:r w:rsidR="00AA5B75">
        <w:rPr>
          <w:lang w:val="en-GB"/>
        </w:rPr>
        <w:t>s</w:t>
      </w:r>
      <w:r w:rsidRPr="006204F4">
        <w:rPr>
          <w:lang w:val="en-GB"/>
        </w:rPr>
        <w:t>ed animal care</w:t>
      </w:r>
    </w:p>
    <w:p w14:paraId="1EF4C227" w14:textId="47EEFEFC" w:rsidR="006204F4" w:rsidRPr="006204F4" w:rsidRDefault="006E43AC" w:rsidP="0037188F">
      <w:pPr>
        <w:pStyle w:val="ListParagraph"/>
        <w:numPr>
          <w:ilvl w:val="1"/>
          <w:numId w:val="29"/>
        </w:numPr>
        <w:rPr>
          <w:lang w:val="en-GB"/>
        </w:rPr>
      </w:pPr>
      <w:r w:rsidRPr="006204F4">
        <w:rPr>
          <w:lang w:val="en-GB"/>
        </w:rPr>
        <w:t>Provisions for immunocompromi</w:t>
      </w:r>
      <w:r w:rsidR="006204F4" w:rsidRPr="006204F4">
        <w:rPr>
          <w:lang w:val="en-GB"/>
        </w:rPr>
        <w:t>s</w:t>
      </w:r>
      <w:r w:rsidRPr="006204F4">
        <w:rPr>
          <w:lang w:val="en-GB"/>
        </w:rPr>
        <w:t>ed</w:t>
      </w:r>
      <w:r w:rsidR="004038C4">
        <w:rPr>
          <w:lang w:val="en-GB"/>
        </w:rPr>
        <w:t xml:space="preserve">, </w:t>
      </w:r>
      <w:r w:rsidRPr="006204F4">
        <w:rPr>
          <w:lang w:val="en-GB"/>
        </w:rPr>
        <w:t>gnotobiotic</w:t>
      </w:r>
      <w:r w:rsidR="004038C4">
        <w:rPr>
          <w:lang w:val="en-GB"/>
        </w:rPr>
        <w:t>, and genetically-modified animals</w:t>
      </w:r>
    </w:p>
    <w:p w14:paraId="2405EBAA" w14:textId="77777777" w:rsidR="006204F4" w:rsidRPr="006204F4" w:rsidRDefault="006E43AC" w:rsidP="00616AAE">
      <w:pPr>
        <w:pStyle w:val="ListParagraph"/>
        <w:numPr>
          <w:ilvl w:val="1"/>
          <w:numId w:val="29"/>
        </w:numPr>
        <w:rPr>
          <w:lang w:val="en-GB"/>
        </w:rPr>
      </w:pPr>
      <w:r w:rsidRPr="006204F4">
        <w:rPr>
          <w:lang w:val="en-GB"/>
        </w:rPr>
        <w:t xml:space="preserve">Provisions for using biohazardous agents in the animal </w:t>
      </w:r>
      <w:proofErr w:type="gramStart"/>
      <w:r w:rsidRPr="006204F4">
        <w:rPr>
          <w:lang w:val="en-GB"/>
        </w:rPr>
        <w:t>facility</w:t>
      </w:r>
      <w:proofErr w:type="gramEnd"/>
    </w:p>
    <w:p w14:paraId="14D5136F" w14:textId="77777777" w:rsidR="006204F4" w:rsidRPr="006204F4" w:rsidRDefault="006E43AC" w:rsidP="006261CB">
      <w:pPr>
        <w:pStyle w:val="ListParagraph"/>
        <w:numPr>
          <w:ilvl w:val="1"/>
          <w:numId w:val="29"/>
        </w:numPr>
        <w:rPr>
          <w:lang w:val="en-GB"/>
        </w:rPr>
      </w:pPr>
      <w:r w:rsidRPr="006204F4">
        <w:rPr>
          <w:lang w:val="en-GB"/>
        </w:rPr>
        <w:t xml:space="preserve">Veterinary </w:t>
      </w:r>
      <w:r w:rsidR="006204F4" w:rsidRPr="006204F4">
        <w:rPr>
          <w:lang w:val="en-GB"/>
        </w:rPr>
        <w:t>m</w:t>
      </w:r>
      <w:r w:rsidRPr="006204F4">
        <w:rPr>
          <w:lang w:val="en-GB"/>
        </w:rPr>
        <w:t xml:space="preserve">edical </w:t>
      </w:r>
      <w:r w:rsidR="006204F4" w:rsidRPr="006204F4">
        <w:rPr>
          <w:lang w:val="en-GB"/>
        </w:rPr>
        <w:t>c</w:t>
      </w:r>
      <w:r w:rsidRPr="006204F4">
        <w:rPr>
          <w:lang w:val="en-GB"/>
        </w:rPr>
        <w:t>are</w:t>
      </w:r>
    </w:p>
    <w:p w14:paraId="3C2BE15C" w14:textId="77777777" w:rsidR="006204F4" w:rsidRPr="006204F4" w:rsidRDefault="006E43AC" w:rsidP="00AE1F70">
      <w:pPr>
        <w:pStyle w:val="ListParagraph"/>
        <w:numPr>
          <w:ilvl w:val="2"/>
          <w:numId w:val="29"/>
        </w:numPr>
        <w:rPr>
          <w:lang w:val="en-GB"/>
        </w:rPr>
      </w:pPr>
      <w:r w:rsidRPr="006204F4">
        <w:rPr>
          <w:lang w:val="en-GB"/>
        </w:rPr>
        <w:t>Number of clinical veterinarians/veterinary technicians/ve</w:t>
      </w:r>
      <w:r w:rsidR="006204F4" w:rsidRPr="006204F4">
        <w:rPr>
          <w:lang w:val="en-GB"/>
        </w:rPr>
        <w:t>terinary nurses</w:t>
      </w:r>
    </w:p>
    <w:p w14:paraId="3589469C" w14:textId="62676DA6" w:rsidR="006204F4" w:rsidRPr="006204F4" w:rsidRDefault="006E43AC" w:rsidP="004854F0">
      <w:pPr>
        <w:pStyle w:val="ListParagraph"/>
        <w:numPr>
          <w:ilvl w:val="2"/>
          <w:numId w:val="29"/>
        </w:numPr>
        <w:rPr>
          <w:lang w:val="en-GB"/>
        </w:rPr>
      </w:pPr>
      <w:r w:rsidRPr="006204F4">
        <w:rPr>
          <w:lang w:val="en-GB"/>
        </w:rPr>
        <w:t xml:space="preserve">How is emergency weekend and holiday care </w:t>
      </w:r>
      <w:r w:rsidR="006204F4" w:rsidRPr="006204F4">
        <w:rPr>
          <w:lang w:val="en-GB"/>
        </w:rPr>
        <w:t>provided?</w:t>
      </w:r>
      <w:r w:rsidRPr="006204F4">
        <w:rPr>
          <w:lang w:val="en-GB"/>
        </w:rPr>
        <w:t xml:space="preserve"> </w:t>
      </w:r>
    </w:p>
    <w:p w14:paraId="1661E08D" w14:textId="77777777" w:rsidR="006204F4" w:rsidRDefault="006E43AC" w:rsidP="009345E1">
      <w:pPr>
        <w:pStyle w:val="ListParagraph"/>
        <w:numPr>
          <w:ilvl w:val="2"/>
          <w:numId w:val="29"/>
        </w:numPr>
        <w:rPr>
          <w:lang w:val="en-GB"/>
        </w:rPr>
      </w:pPr>
      <w:r w:rsidRPr="006204F4">
        <w:rPr>
          <w:lang w:val="en-GB"/>
        </w:rPr>
        <w:t>Animal procurement standards (centrali</w:t>
      </w:r>
      <w:r w:rsidR="006204F4" w:rsidRPr="006204F4">
        <w:rPr>
          <w:lang w:val="en-GB"/>
        </w:rPr>
        <w:t>s</w:t>
      </w:r>
      <w:r w:rsidRPr="006204F4">
        <w:rPr>
          <w:lang w:val="en-GB"/>
        </w:rPr>
        <w:t>ed ordering, quality control)</w:t>
      </w:r>
    </w:p>
    <w:p w14:paraId="10AFB1C6" w14:textId="207407AD" w:rsidR="006204F4" w:rsidRDefault="006E43AC" w:rsidP="00AE2280">
      <w:pPr>
        <w:pStyle w:val="ListParagraph"/>
        <w:numPr>
          <w:ilvl w:val="2"/>
          <w:numId w:val="29"/>
        </w:numPr>
        <w:rPr>
          <w:lang w:val="en-GB"/>
        </w:rPr>
      </w:pPr>
      <w:r w:rsidRPr="006204F4">
        <w:rPr>
          <w:lang w:val="en-GB"/>
        </w:rPr>
        <w:t>Preventive medicine program</w:t>
      </w:r>
      <w:r w:rsidR="00D048B4">
        <w:rPr>
          <w:lang w:val="en-GB"/>
        </w:rPr>
        <w:t>me</w:t>
      </w:r>
      <w:r w:rsidRPr="006204F4">
        <w:rPr>
          <w:lang w:val="en-GB"/>
        </w:rPr>
        <w:t xml:space="preserve"> (health monitoring, vaccinations, isolation/quarantine)</w:t>
      </w:r>
    </w:p>
    <w:p w14:paraId="0063FC9C" w14:textId="77777777" w:rsidR="006204F4" w:rsidRDefault="006E43AC" w:rsidP="00834FC5">
      <w:pPr>
        <w:pStyle w:val="ListParagraph"/>
        <w:numPr>
          <w:ilvl w:val="1"/>
          <w:numId w:val="29"/>
        </w:numPr>
        <w:rPr>
          <w:lang w:val="en-GB"/>
        </w:rPr>
      </w:pPr>
      <w:r w:rsidRPr="006204F4">
        <w:rPr>
          <w:lang w:val="en-GB"/>
        </w:rPr>
        <w:t xml:space="preserve">Surgical </w:t>
      </w:r>
      <w:r w:rsidR="006204F4" w:rsidRPr="006204F4">
        <w:rPr>
          <w:lang w:val="en-GB"/>
        </w:rPr>
        <w:t>p</w:t>
      </w:r>
      <w:r w:rsidRPr="006204F4">
        <w:rPr>
          <w:lang w:val="en-GB"/>
        </w:rPr>
        <w:t>rogramme</w:t>
      </w:r>
    </w:p>
    <w:p w14:paraId="16BF92C5" w14:textId="671B46D2" w:rsidR="006204F4" w:rsidRDefault="006E43AC" w:rsidP="00730915">
      <w:pPr>
        <w:pStyle w:val="ListParagraph"/>
        <w:numPr>
          <w:ilvl w:val="2"/>
          <w:numId w:val="29"/>
        </w:numPr>
        <w:rPr>
          <w:lang w:val="en-GB"/>
        </w:rPr>
      </w:pPr>
      <w:r w:rsidRPr="006204F4">
        <w:rPr>
          <w:lang w:val="en-GB"/>
        </w:rPr>
        <w:t>Describe the procedures and facilities for performing aseptic surgery</w:t>
      </w:r>
      <w:r w:rsidR="003C29B7">
        <w:rPr>
          <w:lang w:val="en-GB"/>
        </w:rPr>
        <w:t xml:space="preserve">, batch surgery, and minor </w:t>
      </w:r>
      <w:proofErr w:type="gramStart"/>
      <w:r w:rsidR="003C29B7">
        <w:rPr>
          <w:lang w:val="en-GB"/>
        </w:rPr>
        <w:t>surgery</w:t>
      </w:r>
      <w:proofErr w:type="gramEnd"/>
    </w:p>
    <w:p w14:paraId="20110792" w14:textId="36B8E795" w:rsidR="006204F4" w:rsidRDefault="006E43AC" w:rsidP="00A84BA9">
      <w:pPr>
        <w:pStyle w:val="ListParagraph"/>
        <w:numPr>
          <w:ilvl w:val="2"/>
          <w:numId w:val="29"/>
        </w:numPr>
        <w:rPr>
          <w:lang w:val="en-GB"/>
        </w:rPr>
      </w:pPr>
      <w:r w:rsidRPr="006204F4">
        <w:rPr>
          <w:lang w:val="en-GB"/>
        </w:rPr>
        <w:t>List the agents used for anaesthesia</w:t>
      </w:r>
      <w:r w:rsidR="006204F4" w:rsidRPr="006204F4">
        <w:rPr>
          <w:lang w:val="en-GB"/>
        </w:rPr>
        <w:t xml:space="preserve">, </w:t>
      </w:r>
      <w:r w:rsidRPr="006204F4">
        <w:rPr>
          <w:lang w:val="en-GB"/>
        </w:rPr>
        <w:t>analgesia</w:t>
      </w:r>
      <w:r w:rsidR="006204F4" w:rsidRPr="006204F4">
        <w:rPr>
          <w:lang w:val="en-GB"/>
        </w:rPr>
        <w:t xml:space="preserve">, and </w:t>
      </w:r>
      <w:proofErr w:type="gramStart"/>
      <w:r w:rsidRPr="006204F4">
        <w:rPr>
          <w:lang w:val="en-GB"/>
        </w:rPr>
        <w:t>euthanasia</w:t>
      </w:r>
      <w:proofErr w:type="gramEnd"/>
    </w:p>
    <w:p w14:paraId="28C349AE" w14:textId="77777777" w:rsidR="006204F4" w:rsidRDefault="006E43AC" w:rsidP="00154BF2">
      <w:pPr>
        <w:pStyle w:val="ListParagraph"/>
        <w:numPr>
          <w:ilvl w:val="2"/>
          <w:numId w:val="29"/>
        </w:numPr>
        <w:rPr>
          <w:lang w:val="en-GB"/>
        </w:rPr>
      </w:pPr>
      <w:r w:rsidRPr="006204F4">
        <w:rPr>
          <w:lang w:val="en-GB"/>
        </w:rPr>
        <w:t xml:space="preserve">Describe the provisions for performing postoperative </w:t>
      </w:r>
      <w:proofErr w:type="gramStart"/>
      <w:r w:rsidRPr="006204F4">
        <w:rPr>
          <w:lang w:val="en-GB"/>
        </w:rPr>
        <w:t>care</w:t>
      </w:r>
      <w:proofErr w:type="gramEnd"/>
    </w:p>
    <w:p w14:paraId="2666C841" w14:textId="77777777" w:rsidR="006204F4" w:rsidRDefault="006E43AC" w:rsidP="00640CDB">
      <w:pPr>
        <w:pStyle w:val="ListParagraph"/>
        <w:numPr>
          <w:ilvl w:val="1"/>
          <w:numId w:val="29"/>
        </w:numPr>
        <w:rPr>
          <w:lang w:val="en-GB"/>
        </w:rPr>
      </w:pPr>
      <w:r w:rsidRPr="006204F4">
        <w:rPr>
          <w:lang w:val="en-GB"/>
        </w:rPr>
        <w:t xml:space="preserve">Training </w:t>
      </w:r>
      <w:r w:rsidR="006204F4" w:rsidRPr="006204F4">
        <w:rPr>
          <w:lang w:val="en-GB"/>
        </w:rPr>
        <w:t>e</w:t>
      </w:r>
      <w:r w:rsidRPr="006204F4">
        <w:rPr>
          <w:lang w:val="en-GB"/>
        </w:rPr>
        <w:t>nvironment</w:t>
      </w:r>
    </w:p>
    <w:p w14:paraId="28134236" w14:textId="77777777" w:rsidR="006204F4" w:rsidRDefault="006E43AC" w:rsidP="00ED23E5">
      <w:pPr>
        <w:pStyle w:val="ListParagraph"/>
        <w:numPr>
          <w:ilvl w:val="2"/>
          <w:numId w:val="29"/>
        </w:numPr>
        <w:rPr>
          <w:lang w:val="en-GB"/>
        </w:rPr>
      </w:pPr>
      <w:r w:rsidRPr="006204F4">
        <w:rPr>
          <w:lang w:val="en-GB"/>
        </w:rPr>
        <w:t>List the general types of biomedical research projects conducted at the institution</w:t>
      </w:r>
    </w:p>
    <w:p w14:paraId="0881150D" w14:textId="3296AEA0" w:rsidR="006204F4" w:rsidRDefault="006E43AC" w:rsidP="00B739CC">
      <w:pPr>
        <w:pStyle w:val="ListParagraph"/>
        <w:numPr>
          <w:ilvl w:val="2"/>
          <w:numId w:val="29"/>
        </w:numPr>
        <w:rPr>
          <w:lang w:val="en-GB"/>
        </w:rPr>
      </w:pPr>
      <w:r w:rsidRPr="006204F4">
        <w:rPr>
          <w:lang w:val="en-GB"/>
        </w:rPr>
        <w:t xml:space="preserve">List the </w:t>
      </w:r>
      <w:r w:rsidR="00BF0142">
        <w:rPr>
          <w:lang w:val="en-GB"/>
        </w:rPr>
        <w:t>r</w:t>
      </w:r>
      <w:r w:rsidRPr="006204F4">
        <w:rPr>
          <w:lang w:val="en-GB"/>
        </w:rPr>
        <w:t xml:space="preserve">esources available to </w:t>
      </w:r>
      <w:r w:rsidR="00BF0142">
        <w:rPr>
          <w:lang w:val="en-GB"/>
        </w:rPr>
        <w:t xml:space="preserve">residents </w:t>
      </w:r>
      <w:r w:rsidRPr="006204F4">
        <w:rPr>
          <w:lang w:val="en-GB"/>
        </w:rPr>
        <w:t>(</w:t>
      </w:r>
      <w:r w:rsidR="00BF0142">
        <w:rPr>
          <w:lang w:val="en-GB"/>
        </w:rPr>
        <w:t xml:space="preserve">laboratories, seminar rooms, </w:t>
      </w:r>
      <w:r w:rsidRPr="006204F4">
        <w:rPr>
          <w:lang w:val="en-GB"/>
        </w:rPr>
        <w:t xml:space="preserve">library, journals, office support, computers, </w:t>
      </w:r>
      <w:r w:rsidR="006204F4" w:rsidRPr="006204F4">
        <w:rPr>
          <w:lang w:val="en-GB"/>
        </w:rPr>
        <w:t>etc.</w:t>
      </w:r>
      <w:r w:rsidRPr="006204F4">
        <w:rPr>
          <w:lang w:val="en-GB"/>
        </w:rPr>
        <w:t>)</w:t>
      </w:r>
    </w:p>
    <w:p w14:paraId="7C33D702" w14:textId="77777777" w:rsidR="006204F4" w:rsidRDefault="006E43AC" w:rsidP="00BF0142">
      <w:pPr>
        <w:pStyle w:val="ListParagraph"/>
        <w:numPr>
          <w:ilvl w:val="1"/>
          <w:numId w:val="29"/>
        </w:numPr>
        <w:rPr>
          <w:lang w:val="en-GB"/>
        </w:rPr>
      </w:pPr>
      <w:r w:rsidRPr="006204F4">
        <w:rPr>
          <w:lang w:val="en-GB"/>
        </w:rPr>
        <w:t>Accreditation</w:t>
      </w:r>
    </w:p>
    <w:p w14:paraId="2B9D6C0A" w14:textId="2EE3405D" w:rsidR="00772783" w:rsidRDefault="00AA5B75" w:rsidP="00BF0142">
      <w:pPr>
        <w:pStyle w:val="ListParagraph"/>
        <w:numPr>
          <w:ilvl w:val="2"/>
          <w:numId w:val="29"/>
        </w:numPr>
        <w:rPr>
          <w:lang w:val="en-GB"/>
        </w:rPr>
      </w:pPr>
      <w:r>
        <w:rPr>
          <w:lang w:val="en-GB"/>
        </w:rPr>
        <w:t>L</w:t>
      </w:r>
      <w:r w:rsidR="006E43AC" w:rsidRPr="00772783">
        <w:rPr>
          <w:lang w:val="en-GB"/>
        </w:rPr>
        <w:t xml:space="preserve">ist any agency (e.g. AAALAC, ISO 2002, Regulatory </w:t>
      </w:r>
      <w:r w:rsidR="00772783" w:rsidRPr="00772783">
        <w:rPr>
          <w:lang w:val="en-GB"/>
        </w:rPr>
        <w:t>a</w:t>
      </w:r>
      <w:r w:rsidR="006E43AC" w:rsidRPr="00772783">
        <w:rPr>
          <w:lang w:val="en-GB"/>
        </w:rPr>
        <w:t>gency, etc</w:t>
      </w:r>
      <w:r w:rsidR="00772783" w:rsidRPr="00772783">
        <w:rPr>
          <w:lang w:val="en-GB"/>
        </w:rPr>
        <w:t>.</w:t>
      </w:r>
      <w:r w:rsidR="006E43AC" w:rsidRPr="00772783">
        <w:rPr>
          <w:lang w:val="en-GB"/>
        </w:rPr>
        <w:t>) which has accredited the facility</w:t>
      </w:r>
      <w:r>
        <w:rPr>
          <w:lang w:val="en-GB"/>
        </w:rPr>
        <w:t>,</w:t>
      </w:r>
      <w:r w:rsidR="006E43AC" w:rsidRPr="00772783">
        <w:rPr>
          <w:lang w:val="en-GB"/>
        </w:rPr>
        <w:t xml:space="preserve"> and the date of the last accreditation.</w:t>
      </w:r>
    </w:p>
    <w:p w14:paraId="712E9947" w14:textId="40A5DBDD" w:rsidR="006E43AC" w:rsidRPr="00772783" w:rsidRDefault="006E43AC" w:rsidP="00BF0142">
      <w:pPr>
        <w:pStyle w:val="ListParagraph"/>
        <w:numPr>
          <w:ilvl w:val="2"/>
          <w:numId w:val="29"/>
        </w:numPr>
        <w:rPr>
          <w:lang w:val="en-GB"/>
        </w:rPr>
      </w:pPr>
      <w:r w:rsidRPr="00772783">
        <w:rPr>
          <w:lang w:val="en-GB"/>
        </w:rPr>
        <w:t xml:space="preserve">If any agency has identified significant deficiencies in the animal care and use programme in the last year, identify them and </w:t>
      </w:r>
      <w:r w:rsidR="00AA5B75">
        <w:rPr>
          <w:lang w:val="en-GB"/>
        </w:rPr>
        <w:t xml:space="preserve">describe </w:t>
      </w:r>
      <w:r w:rsidRPr="00772783">
        <w:rPr>
          <w:lang w:val="en-GB"/>
        </w:rPr>
        <w:t>the corrections that were made.</w:t>
      </w:r>
    </w:p>
    <w:p w14:paraId="604CE2F8" w14:textId="2C4938A8" w:rsidR="006E43AC" w:rsidRPr="00C724BF" w:rsidRDefault="006E43AC" w:rsidP="002D7708">
      <w:pPr>
        <w:pStyle w:val="Heading1"/>
        <w:keepNext/>
      </w:pPr>
      <w:r w:rsidRPr="00A30A8D">
        <w:lastRenderedPageBreak/>
        <w:t>COMPONENTS OF THE TRAINING PROGRAMME</w:t>
      </w:r>
    </w:p>
    <w:p w14:paraId="34ABDF75" w14:textId="1630BF0F" w:rsidR="00A30A8D" w:rsidRDefault="006E43AC" w:rsidP="008075E1">
      <w:pPr>
        <w:pStyle w:val="Heading2"/>
        <w:numPr>
          <w:ilvl w:val="0"/>
          <w:numId w:val="31"/>
        </w:numPr>
      </w:pPr>
      <w:r w:rsidRPr="006204F4">
        <w:t>Didactic component of the training programme</w:t>
      </w:r>
      <w:r w:rsidR="006F42BE" w:rsidRPr="006204F4">
        <w:t xml:space="preserve"> </w:t>
      </w:r>
    </w:p>
    <w:p w14:paraId="00AC2A26" w14:textId="73251DE3" w:rsidR="006E43AC" w:rsidRPr="006204F4" w:rsidRDefault="006E43AC" w:rsidP="00A30A8D">
      <w:pPr>
        <w:rPr>
          <w:lang w:val="en-GB"/>
        </w:rPr>
      </w:pPr>
      <w:r w:rsidRPr="006204F4">
        <w:rPr>
          <w:lang w:val="en-GB"/>
        </w:rPr>
        <w:t xml:space="preserve">The didactic programme must </w:t>
      </w:r>
      <w:r w:rsidR="008075E1">
        <w:rPr>
          <w:lang w:val="en-GB"/>
        </w:rPr>
        <w:t>i</w:t>
      </w:r>
      <w:r w:rsidRPr="006204F4">
        <w:rPr>
          <w:lang w:val="en-GB"/>
        </w:rPr>
        <w:t>nclude</w:t>
      </w:r>
      <w:r w:rsidR="008075E1">
        <w:rPr>
          <w:lang w:val="en-GB"/>
        </w:rPr>
        <w:t xml:space="preserve"> a minimum of</w:t>
      </w:r>
      <w:r w:rsidRPr="006204F4">
        <w:rPr>
          <w:lang w:val="en-GB"/>
        </w:rPr>
        <w:t xml:space="preserve"> </w:t>
      </w:r>
      <w:r w:rsidRPr="00A30A8D">
        <w:rPr>
          <w:u w:val="single"/>
          <w:lang w:val="en-GB"/>
        </w:rPr>
        <w:t>200 contact hours</w:t>
      </w:r>
      <w:r w:rsidRPr="006204F4">
        <w:rPr>
          <w:lang w:val="en-GB"/>
        </w:rPr>
        <w:t xml:space="preserve"> of didactic training conducted over the course of </w:t>
      </w:r>
      <w:r w:rsidR="00F75C41">
        <w:rPr>
          <w:lang w:val="en-GB"/>
        </w:rPr>
        <w:t>the residency</w:t>
      </w:r>
      <w:r w:rsidRPr="006204F4">
        <w:rPr>
          <w:lang w:val="en-GB"/>
        </w:rPr>
        <w:t>.</w:t>
      </w:r>
      <w:r w:rsidR="006F42BE" w:rsidRPr="006204F4">
        <w:rPr>
          <w:lang w:val="en-GB"/>
        </w:rPr>
        <w:t xml:space="preserve"> </w:t>
      </w:r>
      <w:r w:rsidRPr="006204F4">
        <w:rPr>
          <w:lang w:val="en-GB"/>
        </w:rPr>
        <w:t>Didactic training is defined as classroom instruction, seminars, formal grand rounds with problem solving components, or formal training courses, workshops and wet labs.</w:t>
      </w:r>
      <w:r w:rsidR="006F42BE" w:rsidRPr="006204F4">
        <w:rPr>
          <w:lang w:val="en-GB"/>
        </w:rPr>
        <w:t xml:space="preserve"> </w:t>
      </w:r>
      <w:r w:rsidRPr="006204F4">
        <w:rPr>
          <w:lang w:val="en-GB"/>
        </w:rPr>
        <w:t>Courses and classroom instruction may be in related areas such as FELASA training courses (Category D) or important research areas such as immunology, statistics, etc.</w:t>
      </w:r>
      <w:r w:rsidR="006F42BE" w:rsidRPr="006204F4">
        <w:rPr>
          <w:lang w:val="en-GB"/>
        </w:rPr>
        <w:t xml:space="preserve"> </w:t>
      </w:r>
      <w:r w:rsidRPr="006204F4">
        <w:rPr>
          <w:lang w:val="en-GB"/>
        </w:rPr>
        <w:t>Didactic training may not include supervised residency time, informal clinical rounds, or attendance at professional meetings or conferences.</w:t>
      </w:r>
      <w:r w:rsidR="006F42BE" w:rsidRPr="006204F4">
        <w:rPr>
          <w:lang w:val="en-GB"/>
        </w:rPr>
        <w:t xml:space="preserve"> </w:t>
      </w:r>
      <w:r w:rsidRPr="006204F4">
        <w:rPr>
          <w:lang w:val="en-GB"/>
        </w:rPr>
        <w:t xml:space="preserve">Courses which are repeated with subject matter which is substantially the same can only be counted once during the </w:t>
      </w:r>
      <w:r w:rsidR="00BF0142">
        <w:rPr>
          <w:lang w:val="en-GB"/>
        </w:rPr>
        <w:t>residency</w:t>
      </w:r>
      <w:r w:rsidRPr="006204F4">
        <w:rPr>
          <w:lang w:val="en-GB"/>
        </w:rPr>
        <w:t xml:space="preserve">. </w:t>
      </w:r>
    </w:p>
    <w:p w14:paraId="2637ECB5" w14:textId="1F4B3E6A" w:rsidR="006E43AC" w:rsidRPr="006204F4" w:rsidRDefault="006E43AC" w:rsidP="00A30A8D">
      <w:pPr>
        <w:rPr>
          <w:lang w:val="en-GB"/>
        </w:rPr>
      </w:pPr>
      <w:r w:rsidRPr="006204F4">
        <w:rPr>
          <w:lang w:val="en-GB"/>
        </w:rPr>
        <w:t xml:space="preserve">The didactic training component must include all of the subject areas in </w:t>
      </w:r>
      <w:r w:rsidR="00A30A8D">
        <w:rPr>
          <w:lang w:val="en-GB"/>
        </w:rPr>
        <w:t xml:space="preserve">the </w:t>
      </w:r>
      <w:hyperlink w:anchor="RDD" w:history="1">
        <w:r w:rsidR="00A30A8D" w:rsidRPr="00A30A8D">
          <w:rPr>
            <w:rStyle w:val="Hyperlink"/>
            <w:rFonts w:cstheme="minorBidi"/>
            <w:lang w:val="en-GB"/>
          </w:rPr>
          <w:t>Training Programme Elements</w:t>
        </w:r>
      </w:hyperlink>
      <w:r w:rsidR="00A30A8D">
        <w:rPr>
          <w:lang w:val="en-GB"/>
        </w:rPr>
        <w:t xml:space="preserve"> section of </w:t>
      </w:r>
      <w:r w:rsidRPr="006204F4">
        <w:rPr>
          <w:lang w:val="en-GB"/>
        </w:rPr>
        <w:t>this document</w:t>
      </w:r>
      <w:r w:rsidR="00A30A8D">
        <w:rPr>
          <w:lang w:val="en-GB"/>
        </w:rPr>
        <w:t>, which</w:t>
      </w:r>
      <w:r w:rsidR="00A30A8D" w:rsidRPr="00A30A8D">
        <w:rPr>
          <w:lang w:val="en-GB"/>
        </w:rPr>
        <w:t xml:space="preserve"> </w:t>
      </w:r>
      <w:r w:rsidR="00A30A8D" w:rsidRPr="006204F4">
        <w:rPr>
          <w:lang w:val="en-GB"/>
        </w:rPr>
        <w:t>should provide adequate detail to ensure compliance with the didactic requirements</w:t>
      </w:r>
      <w:r w:rsidRPr="006204F4">
        <w:rPr>
          <w:lang w:val="en-GB"/>
        </w:rPr>
        <w:t>. The instruction may be provided by more than one institution.</w:t>
      </w:r>
      <w:r w:rsidR="006F42BE" w:rsidRPr="006204F4">
        <w:rPr>
          <w:lang w:val="en-GB"/>
        </w:rPr>
        <w:t xml:space="preserve"> </w:t>
      </w:r>
    </w:p>
    <w:p w14:paraId="6CF16CC8" w14:textId="2FC395BE" w:rsidR="006E43AC" w:rsidRDefault="006E43AC">
      <w:pPr>
        <w:rPr>
          <w:lang w:val="en-GB"/>
        </w:rPr>
      </w:pPr>
      <w:r w:rsidRPr="006204F4">
        <w:rPr>
          <w:lang w:val="en-GB"/>
        </w:rPr>
        <w:t xml:space="preserve">Please specify </w:t>
      </w:r>
      <w:r w:rsidR="00A30A8D">
        <w:rPr>
          <w:lang w:val="en-GB"/>
        </w:rPr>
        <w:t xml:space="preserve">the </w:t>
      </w:r>
      <w:r w:rsidR="00A30A8D" w:rsidRPr="00A30A8D">
        <w:rPr>
          <w:u w:val="single"/>
          <w:lang w:val="en-GB"/>
        </w:rPr>
        <w:t>total contact hours</w:t>
      </w:r>
      <w:r w:rsidR="00A30A8D">
        <w:rPr>
          <w:lang w:val="en-GB"/>
        </w:rPr>
        <w:t xml:space="preserve"> of </w:t>
      </w:r>
      <w:r w:rsidRPr="006204F4">
        <w:rPr>
          <w:lang w:val="en-GB"/>
        </w:rPr>
        <w:t>didactic training provided in this programme</w:t>
      </w:r>
      <w:r w:rsidR="00A30A8D">
        <w:rPr>
          <w:lang w:val="en-GB"/>
        </w:rPr>
        <w:t>:</w:t>
      </w:r>
    </w:p>
    <w:tbl>
      <w:tblPr>
        <w:tblStyle w:val="TableGrid"/>
        <w:tblW w:w="0" w:type="auto"/>
        <w:tblLook w:val="04A0" w:firstRow="1" w:lastRow="0" w:firstColumn="1" w:lastColumn="0" w:noHBand="0" w:noVBand="1"/>
      </w:tblPr>
      <w:tblGrid>
        <w:gridCol w:w="1440"/>
      </w:tblGrid>
      <w:tr w:rsidR="00A30A8D" w14:paraId="13682891" w14:textId="77777777" w:rsidTr="00A30A8D">
        <w:tc>
          <w:tcPr>
            <w:tcW w:w="1440" w:type="dxa"/>
          </w:tcPr>
          <w:p w14:paraId="49992689" w14:textId="77777777" w:rsidR="00A30A8D" w:rsidRDefault="00A30A8D">
            <w:pPr>
              <w:rPr>
                <w:lang w:val="en-GB"/>
              </w:rPr>
            </w:pPr>
          </w:p>
        </w:tc>
      </w:tr>
    </w:tbl>
    <w:p w14:paraId="13A1E41A" w14:textId="77777777" w:rsidR="001563CE" w:rsidRDefault="001563CE" w:rsidP="001563CE">
      <w:pPr>
        <w:rPr>
          <w:lang w:val="en-GB"/>
        </w:rPr>
      </w:pPr>
    </w:p>
    <w:p w14:paraId="3F04AAC9" w14:textId="1DA81CE5" w:rsidR="00A30A8D" w:rsidRDefault="006E43AC" w:rsidP="008075E1">
      <w:pPr>
        <w:pStyle w:val="Heading2"/>
        <w:numPr>
          <w:ilvl w:val="0"/>
          <w:numId w:val="31"/>
        </w:numPr>
      </w:pPr>
      <w:r w:rsidRPr="006204F4">
        <w:t>Supervised experience in laboratory animal medicine</w:t>
      </w:r>
      <w:r w:rsidR="006F42BE" w:rsidRPr="006204F4">
        <w:t xml:space="preserve"> </w:t>
      </w:r>
    </w:p>
    <w:p w14:paraId="1ECFF02E" w14:textId="77777777" w:rsidR="004038C4" w:rsidRDefault="004038C4" w:rsidP="001563CE">
      <w:pPr>
        <w:rPr>
          <w:lang w:val="en-GB"/>
        </w:rPr>
      </w:pPr>
      <w:r>
        <w:rPr>
          <w:lang w:val="en-GB"/>
        </w:rPr>
        <w:t>Resident supervisors must meet with the residents at a frequency to ensure the quality of the programme. Records of meetings must be kept by the supervisor(s) and submitted to the Education Committee at the end of the residency. At a minimum, formal meetings must be held at least four times per year.</w:t>
      </w:r>
    </w:p>
    <w:p w14:paraId="7A172D42" w14:textId="20A7B365" w:rsidR="006E43AC" w:rsidRPr="001563CE" w:rsidRDefault="004038C4" w:rsidP="001563CE">
      <w:pPr>
        <w:rPr>
          <w:lang w:val="en-GB"/>
        </w:rPr>
      </w:pPr>
      <w:r>
        <w:rPr>
          <w:lang w:val="en-GB"/>
        </w:rPr>
        <w:t>Training</w:t>
      </w:r>
      <w:r w:rsidR="006E43AC" w:rsidRPr="006204F4">
        <w:rPr>
          <w:lang w:val="en-GB"/>
        </w:rPr>
        <w:t xml:space="preserve"> must include clinical experience with species which fairly represent the current practice of laboratory animal medicine in Europe. </w:t>
      </w:r>
      <w:r w:rsidR="008075E1">
        <w:rPr>
          <w:lang w:val="en-GB"/>
        </w:rPr>
        <w:t>The programme must provide sufficient numbers and species of animals to ensure specialist competence is attained.</w:t>
      </w:r>
      <w:r w:rsidR="001563CE">
        <w:rPr>
          <w:lang w:val="en-GB"/>
        </w:rPr>
        <w:t xml:space="preserve"> Indicate in the table below which species are included in th</w:t>
      </w:r>
      <w:r>
        <w:rPr>
          <w:lang w:val="en-GB"/>
        </w:rPr>
        <w:t xml:space="preserve">e </w:t>
      </w:r>
      <w:r w:rsidR="001563CE">
        <w:rPr>
          <w:lang w:val="en-GB"/>
        </w:rPr>
        <w:t>training programme, including the approximate number of animals used each year, and the location.</w:t>
      </w:r>
    </w:p>
    <w:tbl>
      <w:tblPr>
        <w:tblStyle w:val="GridTable5Dark-Accent1"/>
        <w:tblW w:w="0" w:type="auto"/>
        <w:tblLook w:val="04A0" w:firstRow="1" w:lastRow="0" w:firstColumn="1" w:lastColumn="0" w:noHBand="0" w:noVBand="1"/>
      </w:tblPr>
      <w:tblGrid>
        <w:gridCol w:w="3337"/>
        <w:gridCol w:w="1829"/>
        <w:gridCol w:w="965"/>
        <w:gridCol w:w="3606"/>
      </w:tblGrid>
      <w:tr w:rsidR="001563CE" w:rsidRPr="00AA5B75" w14:paraId="37D040D5" w14:textId="77777777" w:rsidTr="008075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37" w:type="dxa"/>
          </w:tcPr>
          <w:p w14:paraId="00417A1F" w14:textId="108BE44F" w:rsidR="00AA5B75" w:rsidRPr="00AA5B75" w:rsidRDefault="008075E1" w:rsidP="0019386E">
            <w:pPr>
              <w:rPr>
                <w:b w:val="0"/>
                <w:bCs w:val="0"/>
                <w:iCs/>
                <w:szCs w:val="24"/>
                <w:lang w:val="en-GB"/>
              </w:rPr>
            </w:pPr>
            <w:r>
              <w:rPr>
                <w:iCs/>
                <w:szCs w:val="24"/>
                <w:lang w:val="en-GB"/>
              </w:rPr>
              <w:lastRenderedPageBreak/>
              <w:t xml:space="preserve">Primary </w:t>
            </w:r>
            <w:r w:rsidR="00AA5B75" w:rsidRPr="00AA5B75">
              <w:rPr>
                <w:iCs/>
                <w:szCs w:val="24"/>
                <w:lang w:val="en-GB"/>
              </w:rPr>
              <w:t>Species</w:t>
            </w:r>
          </w:p>
        </w:tc>
        <w:tc>
          <w:tcPr>
            <w:tcW w:w="1829" w:type="dxa"/>
          </w:tcPr>
          <w:p w14:paraId="6AF69F0C" w14:textId="77777777" w:rsidR="00AA5B75" w:rsidRPr="00AA5B75" w:rsidRDefault="00AA5B75" w:rsidP="0019386E">
            <w:pPr>
              <w:cnfStyle w:val="100000000000" w:firstRow="1" w:lastRow="0" w:firstColumn="0" w:lastColumn="0" w:oddVBand="0" w:evenVBand="0" w:oddHBand="0" w:evenHBand="0" w:firstRowFirstColumn="0" w:firstRowLastColumn="0" w:lastRowFirstColumn="0" w:lastRowLastColumn="0"/>
              <w:rPr>
                <w:b w:val="0"/>
                <w:bCs w:val="0"/>
                <w:iCs/>
                <w:szCs w:val="24"/>
                <w:lang w:val="en-GB"/>
              </w:rPr>
            </w:pPr>
            <w:r w:rsidRPr="00AA5B75">
              <w:rPr>
                <w:iCs/>
                <w:szCs w:val="24"/>
                <w:lang w:val="en-GB"/>
              </w:rPr>
              <w:t>Annual Usage</w:t>
            </w:r>
          </w:p>
        </w:tc>
        <w:tc>
          <w:tcPr>
            <w:tcW w:w="965" w:type="dxa"/>
          </w:tcPr>
          <w:p w14:paraId="12407A83" w14:textId="744C710C" w:rsidR="00AA5B75" w:rsidRPr="00AA5B75" w:rsidRDefault="00AA5B75" w:rsidP="0019386E">
            <w:pPr>
              <w:cnfStyle w:val="100000000000" w:firstRow="1" w:lastRow="0" w:firstColumn="0" w:lastColumn="0" w:oddVBand="0" w:evenVBand="0" w:oddHBand="0" w:evenHBand="0" w:firstRowFirstColumn="0" w:firstRowLastColumn="0" w:lastRowFirstColumn="0" w:lastRowLastColumn="0"/>
              <w:rPr>
                <w:b w:val="0"/>
                <w:bCs w:val="0"/>
                <w:iCs/>
                <w:szCs w:val="24"/>
                <w:lang w:val="en-GB"/>
              </w:rPr>
            </w:pPr>
            <w:r w:rsidRPr="00AA5B75">
              <w:rPr>
                <w:iCs/>
                <w:szCs w:val="24"/>
                <w:lang w:val="en-GB"/>
              </w:rPr>
              <w:t>Onsite</w:t>
            </w:r>
            <w:r>
              <w:rPr>
                <w:iCs/>
                <w:szCs w:val="24"/>
                <w:lang w:val="en-GB"/>
              </w:rPr>
              <w:t xml:space="preserve"> (Y/N)</w:t>
            </w:r>
          </w:p>
        </w:tc>
        <w:tc>
          <w:tcPr>
            <w:tcW w:w="3606" w:type="dxa"/>
          </w:tcPr>
          <w:p w14:paraId="4EA8ABB6" w14:textId="77777777" w:rsidR="00AA5B75" w:rsidRPr="00AA5B75" w:rsidRDefault="00AA5B75" w:rsidP="0019386E">
            <w:pPr>
              <w:cnfStyle w:val="100000000000" w:firstRow="1" w:lastRow="0" w:firstColumn="0" w:lastColumn="0" w:oddVBand="0" w:evenVBand="0" w:oddHBand="0" w:evenHBand="0" w:firstRowFirstColumn="0" w:firstRowLastColumn="0" w:lastRowFirstColumn="0" w:lastRowLastColumn="0"/>
              <w:rPr>
                <w:b w:val="0"/>
                <w:bCs w:val="0"/>
                <w:iCs/>
                <w:szCs w:val="24"/>
                <w:lang w:val="en-GB"/>
              </w:rPr>
            </w:pPr>
            <w:r w:rsidRPr="00AA5B75">
              <w:rPr>
                <w:iCs/>
                <w:szCs w:val="24"/>
                <w:lang w:val="en-GB"/>
              </w:rPr>
              <w:t>Offsite (name the institution)</w:t>
            </w:r>
          </w:p>
        </w:tc>
      </w:tr>
      <w:tr w:rsidR="001563CE" w:rsidRPr="00AA5B75" w14:paraId="574D9141" w14:textId="77777777" w:rsidTr="00807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6C4DB356" w14:textId="55CA5995" w:rsidR="00AA5B75" w:rsidRPr="00AA5B75" w:rsidRDefault="00AA5B75" w:rsidP="0019386E">
            <w:pPr>
              <w:rPr>
                <w:b w:val="0"/>
                <w:bCs w:val="0"/>
                <w:iCs/>
                <w:szCs w:val="24"/>
                <w:lang w:val="en-GB"/>
              </w:rPr>
            </w:pPr>
            <w:r w:rsidRPr="00AA5B75">
              <w:rPr>
                <w:b w:val="0"/>
                <w:bCs w:val="0"/>
                <w:iCs/>
                <w:szCs w:val="24"/>
                <w:lang w:val="en-GB"/>
              </w:rPr>
              <w:t>Mice</w:t>
            </w:r>
          </w:p>
        </w:tc>
        <w:tc>
          <w:tcPr>
            <w:tcW w:w="1829" w:type="dxa"/>
          </w:tcPr>
          <w:p w14:paraId="7BE5E173" w14:textId="77777777" w:rsidR="00AA5B75" w:rsidRPr="00AA5B75" w:rsidRDefault="00AA5B75" w:rsidP="0019386E">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965" w:type="dxa"/>
          </w:tcPr>
          <w:p w14:paraId="3D06F8AE" w14:textId="77777777" w:rsidR="00AA5B75" w:rsidRPr="00AA5B75" w:rsidRDefault="00AA5B75" w:rsidP="0019386E">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3606" w:type="dxa"/>
          </w:tcPr>
          <w:p w14:paraId="4F7F0772" w14:textId="77777777" w:rsidR="00AA5B75" w:rsidRPr="00AA5B75" w:rsidRDefault="00AA5B75" w:rsidP="0019386E">
            <w:pPr>
              <w:cnfStyle w:val="000000100000" w:firstRow="0" w:lastRow="0" w:firstColumn="0" w:lastColumn="0" w:oddVBand="0" w:evenVBand="0" w:oddHBand="1" w:evenHBand="0" w:firstRowFirstColumn="0" w:firstRowLastColumn="0" w:lastRowFirstColumn="0" w:lastRowLastColumn="0"/>
              <w:rPr>
                <w:bCs/>
                <w:iCs/>
                <w:szCs w:val="24"/>
                <w:lang w:val="en-GB"/>
              </w:rPr>
            </w:pPr>
          </w:p>
        </w:tc>
      </w:tr>
      <w:tr w:rsidR="001563CE" w:rsidRPr="00AA5B75" w14:paraId="02051647" w14:textId="77777777" w:rsidTr="008075E1">
        <w:tc>
          <w:tcPr>
            <w:cnfStyle w:val="001000000000" w:firstRow="0" w:lastRow="0" w:firstColumn="1" w:lastColumn="0" w:oddVBand="0" w:evenVBand="0" w:oddHBand="0" w:evenHBand="0" w:firstRowFirstColumn="0" w:firstRowLastColumn="0" w:lastRowFirstColumn="0" w:lastRowLastColumn="0"/>
            <w:tcW w:w="3337" w:type="dxa"/>
          </w:tcPr>
          <w:p w14:paraId="6C9AAFCA" w14:textId="5DF84817" w:rsidR="00AA5B75" w:rsidRPr="00AA5B75" w:rsidRDefault="00AA5B75" w:rsidP="0019386E">
            <w:pPr>
              <w:rPr>
                <w:b w:val="0"/>
                <w:bCs w:val="0"/>
                <w:iCs/>
                <w:szCs w:val="24"/>
                <w:lang w:val="en-GB"/>
              </w:rPr>
            </w:pPr>
            <w:r w:rsidRPr="00AA5B75">
              <w:rPr>
                <w:b w:val="0"/>
                <w:bCs w:val="0"/>
                <w:iCs/>
                <w:szCs w:val="24"/>
                <w:lang w:val="en-GB"/>
              </w:rPr>
              <w:t>Rats</w:t>
            </w:r>
          </w:p>
        </w:tc>
        <w:tc>
          <w:tcPr>
            <w:tcW w:w="1829" w:type="dxa"/>
          </w:tcPr>
          <w:p w14:paraId="0556C014" w14:textId="77777777" w:rsidR="00AA5B75" w:rsidRPr="00AA5B75" w:rsidRDefault="00AA5B75" w:rsidP="0019386E">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965" w:type="dxa"/>
          </w:tcPr>
          <w:p w14:paraId="6C137297" w14:textId="77777777" w:rsidR="00AA5B75" w:rsidRPr="00AA5B75" w:rsidRDefault="00AA5B75" w:rsidP="0019386E">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3606" w:type="dxa"/>
          </w:tcPr>
          <w:p w14:paraId="411FF4F4" w14:textId="77777777" w:rsidR="00AA5B75" w:rsidRPr="00AA5B75" w:rsidRDefault="00AA5B75" w:rsidP="0019386E">
            <w:pPr>
              <w:cnfStyle w:val="000000000000" w:firstRow="0" w:lastRow="0" w:firstColumn="0" w:lastColumn="0" w:oddVBand="0" w:evenVBand="0" w:oddHBand="0" w:evenHBand="0" w:firstRowFirstColumn="0" w:firstRowLastColumn="0" w:lastRowFirstColumn="0" w:lastRowLastColumn="0"/>
              <w:rPr>
                <w:bCs/>
                <w:iCs/>
                <w:szCs w:val="24"/>
                <w:lang w:val="en-GB"/>
              </w:rPr>
            </w:pPr>
          </w:p>
        </w:tc>
      </w:tr>
      <w:tr w:rsidR="001563CE" w:rsidRPr="00AA5B75" w14:paraId="283C8DDA" w14:textId="77777777" w:rsidTr="00807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62468B9B" w14:textId="361AABC1" w:rsidR="00AA5B75" w:rsidRPr="00AA5B75" w:rsidRDefault="00AA5B75" w:rsidP="0019386E">
            <w:pPr>
              <w:rPr>
                <w:b w:val="0"/>
                <w:bCs w:val="0"/>
                <w:iCs/>
                <w:szCs w:val="24"/>
                <w:lang w:val="en-GB"/>
              </w:rPr>
            </w:pPr>
            <w:r w:rsidRPr="00AA5B75">
              <w:rPr>
                <w:b w:val="0"/>
                <w:bCs w:val="0"/>
                <w:iCs/>
                <w:szCs w:val="24"/>
                <w:lang w:val="en-GB"/>
              </w:rPr>
              <w:t>Rabbits</w:t>
            </w:r>
          </w:p>
        </w:tc>
        <w:tc>
          <w:tcPr>
            <w:tcW w:w="1829" w:type="dxa"/>
          </w:tcPr>
          <w:p w14:paraId="4766ABB9" w14:textId="77777777" w:rsidR="00AA5B75" w:rsidRPr="00AA5B75" w:rsidRDefault="00AA5B75" w:rsidP="0019386E">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965" w:type="dxa"/>
          </w:tcPr>
          <w:p w14:paraId="48D6C00F" w14:textId="77777777" w:rsidR="00AA5B75" w:rsidRPr="00AA5B75" w:rsidRDefault="00AA5B75" w:rsidP="0019386E">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3606" w:type="dxa"/>
          </w:tcPr>
          <w:p w14:paraId="7192CFD8" w14:textId="77777777" w:rsidR="00AA5B75" w:rsidRPr="00AA5B75" w:rsidRDefault="00AA5B75" w:rsidP="0019386E">
            <w:pPr>
              <w:cnfStyle w:val="000000100000" w:firstRow="0" w:lastRow="0" w:firstColumn="0" w:lastColumn="0" w:oddVBand="0" w:evenVBand="0" w:oddHBand="1" w:evenHBand="0" w:firstRowFirstColumn="0" w:firstRowLastColumn="0" w:lastRowFirstColumn="0" w:lastRowLastColumn="0"/>
              <w:rPr>
                <w:bCs/>
                <w:iCs/>
                <w:szCs w:val="24"/>
                <w:lang w:val="en-GB"/>
              </w:rPr>
            </w:pPr>
          </w:p>
        </w:tc>
      </w:tr>
      <w:tr w:rsidR="001563CE" w:rsidRPr="00AA5B75" w14:paraId="74789439" w14:textId="77777777" w:rsidTr="008075E1">
        <w:tc>
          <w:tcPr>
            <w:cnfStyle w:val="001000000000" w:firstRow="0" w:lastRow="0" w:firstColumn="1" w:lastColumn="0" w:oddVBand="0" w:evenVBand="0" w:oddHBand="0" w:evenHBand="0" w:firstRowFirstColumn="0" w:firstRowLastColumn="0" w:lastRowFirstColumn="0" w:lastRowLastColumn="0"/>
            <w:tcW w:w="3337" w:type="dxa"/>
          </w:tcPr>
          <w:p w14:paraId="03F6760C" w14:textId="1BDE36FA" w:rsidR="00AA5B75" w:rsidRPr="00AA5B75" w:rsidRDefault="00AA5B75" w:rsidP="0019386E">
            <w:pPr>
              <w:rPr>
                <w:b w:val="0"/>
                <w:bCs w:val="0"/>
                <w:iCs/>
                <w:szCs w:val="24"/>
                <w:lang w:val="en-GB"/>
              </w:rPr>
            </w:pPr>
            <w:r w:rsidRPr="00AA5B75">
              <w:rPr>
                <w:b w:val="0"/>
                <w:bCs w:val="0"/>
                <w:iCs/>
                <w:szCs w:val="24"/>
                <w:lang w:val="en-GB"/>
              </w:rPr>
              <w:t>Dogs</w:t>
            </w:r>
          </w:p>
        </w:tc>
        <w:tc>
          <w:tcPr>
            <w:tcW w:w="1829" w:type="dxa"/>
          </w:tcPr>
          <w:p w14:paraId="211B5F1C" w14:textId="77777777" w:rsidR="00AA5B75" w:rsidRPr="00AA5B75" w:rsidRDefault="00AA5B75" w:rsidP="0019386E">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965" w:type="dxa"/>
          </w:tcPr>
          <w:p w14:paraId="321C8A37" w14:textId="77777777" w:rsidR="00AA5B75" w:rsidRPr="00AA5B75" w:rsidRDefault="00AA5B75" w:rsidP="0019386E">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3606" w:type="dxa"/>
          </w:tcPr>
          <w:p w14:paraId="0BEF400B" w14:textId="77777777" w:rsidR="00AA5B75" w:rsidRPr="00AA5B75" w:rsidRDefault="00AA5B75" w:rsidP="0019386E">
            <w:pPr>
              <w:cnfStyle w:val="000000000000" w:firstRow="0" w:lastRow="0" w:firstColumn="0" w:lastColumn="0" w:oddVBand="0" w:evenVBand="0" w:oddHBand="0" w:evenHBand="0" w:firstRowFirstColumn="0" w:firstRowLastColumn="0" w:lastRowFirstColumn="0" w:lastRowLastColumn="0"/>
              <w:rPr>
                <w:bCs/>
                <w:iCs/>
                <w:szCs w:val="24"/>
                <w:lang w:val="en-GB"/>
              </w:rPr>
            </w:pPr>
          </w:p>
        </w:tc>
      </w:tr>
      <w:tr w:rsidR="001563CE" w:rsidRPr="00AA5B75" w14:paraId="4FF93CC9" w14:textId="77777777" w:rsidTr="00807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13CA7756" w14:textId="279DBC05" w:rsidR="00AA5B75" w:rsidRPr="00AA5B75" w:rsidRDefault="00AA5B75" w:rsidP="0019386E">
            <w:pPr>
              <w:rPr>
                <w:b w:val="0"/>
                <w:bCs w:val="0"/>
                <w:iCs/>
                <w:szCs w:val="24"/>
                <w:lang w:val="en-GB"/>
              </w:rPr>
            </w:pPr>
            <w:r>
              <w:rPr>
                <w:b w:val="0"/>
                <w:bCs w:val="0"/>
                <w:iCs/>
                <w:szCs w:val="24"/>
                <w:lang w:val="en-GB"/>
              </w:rPr>
              <w:t>Pigs</w:t>
            </w:r>
          </w:p>
        </w:tc>
        <w:tc>
          <w:tcPr>
            <w:tcW w:w="1829" w:type="dxa"/>
          </w:tcPr>
          <w:p w14:paraId="5950EC8B" w14:textId="77777777" w:rsidR="00AA5B75" w:rsidRPr="00AA5B75" w:rsidRDefault="00AA5B75" w:rsidP="0019386E">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965" w:type="dxa"/>
          </w:tcPr>
          <w:p w14:paraId="108F6338" w14:textId="77777777" w:rsidR="00AA5B75" w:rsidRPr="00AA5B75" w:rsidRDefault="00AA5B75" w:rsidP="0019386E">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3606" w:type="dxa"/>
          </w:tcPr>
          <w:p w14:paraId="67DE2333" w14:textId="77777777" w:rsidR="00AA5B75" w:rsidRPr="00AA5B75" w:rsidRDefault="00AA5B75" w:rsidP="0019386E">
            <w:pPr>
              <w:cnfStyle w:val="000000100000" w:firstRow="0" w:lastRow="0" w:firstColumn="0" w:lastColumn="0" w:oddVBand="0" w:evenVBand="0" w:oddHBand="1" w:evenHBand="0" w:firstRowFirstColumn="0" w:firstRowLastColumn="0" w:lastRowFirstColumn="0" w:lastRowLastColumn="0"/>
              <w:rPr>
                <w:bCs/>
                <w:iCs/>
                <w:szCs w:val="24"/>
                <w:lang w:val="en-GB"/>
              </w:rPr>
            </w:pPr>
          </w:p>
        </w:tc>
      </w:tr>
      <w:tr w:rsidR="001563CE" w:rsidRPr="00AA5B75" w14:paraId="3A84C8F6" w14:textId="77777777" w:rsidTr="008075E1">
        <w:tc>
          <w:tcPr>
            <w:cnfStyle w:val="001000000000" w:firstRow="0" w:lastRow="0" w:firstColumn="1" w:lastColumn="0" w:oddVBand="0" w:evenVBand="0" w:oddHBand="0" w:evenHBand="0" w:firstRowFirstColumn="0" w:firstRowLastColumn="0" w:lastRowFirstColumn="0" w:lastRowLastColumn="0"/>
            <w:tcW w:w="3337" w:type="dxa"/>
          </w:tcPr>
          <w:p w14:paraId="14BDB6D0" w14:textId="414AF5BE" w:rsidR="00AA5B75" w:rsidRDefault="00AA5B75" w:rsidP="0019386E">
            <w:pPr>
              <w:rPr>
                <w:b w:val="0"/>
                <w:bCs w:val="0"/>
                <w:iCs/>
                <w:szCs w:val="24"/>
                <w:lang w:val="en-GB"/>
              </w:rPr>
            </w:pPr>
            <w:r>
              <w:rPr>
                <w:b w:val="0"/>
                <w:bCs w:val="0"/>
                <w:iCs/>
                <w:szCs w:val="24"/>
                <w:lang w:val="en-GB"/>
              </w:rPr>
              <w:t>Non-human primates</w:t>
            </w:r>
            <w:r w:rsidR="001563CE">
              <w:rPr>
                <w:b w:val="0"/>
                <w:bCs w:val="0"/>
                <w:iCs/>
                <w:szCs w:val="24"/>
                <w:lang w:val="en-GB"/>
              </w:rPr>
              <w:t xml:space="preserve"> (specify)</w:t>
            </w:r>
          </w:p>
        </w:tc>
        <w:tc>
          <w:tcPr>
            <w:tcW w:w="1829" w:type="dxa"/>
          </w:tcPr>
          <w:p w14:paraId="4D1B0189" w14:textId="77777777" w:rsidR="00AA5B75" w:rsidRPr="00AA5B75" w:rsidRDefault="00AA5B75" w:rsidP="0019386E">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965" w:type="dxa"/>
          </w:tcPr>
          <w:p w14:paraId="2016B28C" w14:textId="77777777" w:rsidR="00AA5B75" w:rsidRPr="00AA5B75" w:rsidRDefault="00AA5B75" w:rsidP="0019386E">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3606" w:type="dxa"/>
          </w:tcPr>
          <w:p w14:paraId="21CC6D2B" w14:textId="77777777" w:rsidR="00AA5B75" w:rsidRPr="00AA5B75" w:rsidRDefault="00AA5B75" w:rsidP="0019386E">
            <w:pPr>
              <w:cnfStyle w:val="000000000000" w:firstRow="0" w:lastRow="0" w:firstColumn="0" w:lastColumn="0" w:oddVBand="0" w:evenVBand="0" w:oddHBand="0" w:evenHBand="0" w:firstRowFirstColumn="0" w:firstRowLastColumn="0" w:lastRowFirstColumn="0" w:lastRowLastColumn="0"/>
              <w:rPr>
                <w:bCs/>
                <w:iCs/>
                <w:szCs w:val="24"/>
                <w:lang w:val="en-GB"/>
              </w:rPr>
            </w:pPr>
          </w:p>
        </w:tc>
      </w:tr>
      <w:tr w:rsidR="001563CE" w:rsidRPr="00E21886" w14:paraId="1F5DF90F" w14:textId="77777777" w:rsidTr="00807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09FBDC63" w14:textId="58848F99" w:rsidR="00AA5B75" w:rsidRDefault="008075E1" w:rsidP="0019386E">
            <w:pPr>
              <w:rPr>
                <w:b w:val="0"/>
                <w:bCs w:val="0"/>
                <w:iCs/>
                <w:szCs w:val="24"/>
                <w:lang w:val="en-GB"/>
              </w:rPr>
            </w:pPr>
            <w:r>
              <w:rPr>
                <w:b w:val="0"/>
                <w:bCs w:val="0"/>
                <w:iCs/>
                <w:szCs w:val="24"/>
                <w:lang w:val="en-GB"/>
              </w:rPr>
              <w:t>Zebrafish</w:t>
            </w:r>
          </w:p>
        </w:tc>
        <w:tc>
          <w:tcPr>
            <w:tcW w:w="1829" w:type="dxa"/>
          </w:tcPr>
          <w:p w14:paraId="1E428507" w14:textId="77777777" w:rsidR="00AA5B75" w:rsidRPr="00AA5B75" w:rsidRDefault="00AA5B75" w:rsidP="0019386E">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965" w:type="dxa"/>
          </w:tcPr>
          <w:p w14:paraId="78F626D2" w14:textId="77777777" w:rsidR="00AA5B75" w:rsidRPr="00AA5B75" w:rsidRDefault="00AA5B75" w:rsidP="0019386E">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3606" w:type="dxa"/>
          </w:tcPr>
          <w:p w14:paraId="163C38DB" w14:textId="77777777" w:rsidR="00AA5B75" w:rsidRPr="00AA5B75" w:rsidRDefault="00AA5B75" w:rsidP="0019386E">
            <w:pPr>
              <w:cnfStyle w:val="000000100000" w:firstRow="0" w:lastRow="0" w:firstColumn="0" w:lastColumn="0" w:oddVBand="0" w:evenVBand="0" w:oddHBand="1" w:evenHBand="0" w:firstRowFirstColumn="0" w:firstRowLastColumn="0" w:lastRowFirstColumn="0" w:lastRowLastColumn="0"/>
              <w:rPr>
                <w:bCs/>
                <w:iCs/>
                <w:szCs w:val="24"/>
                <w:lang w:val="en-GB"/>
              </w:rPr>
            </w:pPr>
          </w:p>
        </w:tc>
      </w:tr>
    </w:tbl>
    <w:p w14:paraId="4AF44B8C" w14:textId="77777777" w:rsidR="008075E1" w:rsidRDefault="008075E1" w:rsidP="00E21886">
      <w:pPr>
        <w:rPr>
          <w:lang w:val="en-GB"/>
        </w:rPr>
      </w:pPr>
    </w:p>
    <w:tbl>
      <w:tblPr>
        <w:tblStyle w:val="GridTable5Dark-Accent1"/>
        <w:tblW w:w="0" w:type="auto"/>
        <w:tblLook w:val="04A0" w:firstRow="1" w:lastRow="0" w:firstColumn="1" w:lastColumn="0" w:noHBand="0" w:noVBand="1"/>
      </w:tblPr>
      <w:tblGrid>
        <w:gridCol w:w="3337"/>
        <w:gridCol w:w="1829"/>
        <w:gridCol w:w="965"/>
        <w:gridCol w:w="3606"/>
      </w:tblGrid>
      <w:tr w:rsidR="008075E1" w:rsidRPr="00AA5B75" w14:paraId="41AB5684" w14:textId="77777777" w:rsidTr="005333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37" w:type="dxa"/>
          </w:tcPr>
          <w:p w14:paraId="4F091D7A" w14:textId="43F024B5" w:rsidR="008075E1" w:rsidRPr="00AA5B75" w:rsidRDefault="008075E1" w:rsidP="0053333B">
            <w:pPr>
              <w:rPr>
                <w:b w:val="0"/>
                <w:bCs w:val="0"/>
                <w:iCs/>
                <w:szCs w:val="24"/>
                <w:lang w:val="en-GB"/>
              </w:rPr>
            </w:pPr>
            <w:r>
              <w:rPr>
                <w:iCs/>
                <w:szCs w:val="24"/>
                <w:lang w:val="en-GB"/>
              </w:rPr>
              <w:t xml:space="preserve">Secondary </w:t>
            </w:r>
            <w:r w:rsidRPr="00AA5B75">
              <w:rPr>
                <w:iCs/>
                <w:szCs w:val="24"/>
                <w:lang w:val="en-GB"/>
              </w:rPr>
              <w:t>Species</w:t>
            </w:r>
          </w:p>
        </w:tc>
        <w:tc>
          <w:tcPr>
            <w:tcW w:w="1829" w:type="dxa"/>
          </w:tcPr>
          <w:p w14:paraId="2BBCA371" w14:textId="77777777" w:rsidR="008075E1" w:rsidRPr="00AA5B75" w:rsidRDefault="008075E1" w:rsidP="0053333B">
            <w:pPr>
              <w:cnfStyle w:val="100000000000" w:firstRow="1" w:lastRow="0" w:firstColumn="0" w:lastColumn="0" w:oddVBand="0" w:evenVBand="0" w:oddHBand="0" w:evenHBand="0" w:firstRowFirstColumn="0" w:firstRowLastColumn="0" w:lastRowFirstColumn="0" w:lastRowLastColumn="0"/>
              <w:rPr>
                <w:b w:val="0"/>
                <w:bCs w:val="0"/>
                <w:iCs/>
                <w:szCs w:val="24"/>
                <w:lang w:val="en-GB"/>
              </w:rPr>
            </w:pPr>
            <w:r w:rsidRPr="00AA5B75">
              <w:rPr>
                <w:iCs/>
                <w:szCs w:val="24"/>
                <w:lang w:val="en-GB"/>
              </w:rPr>
              <w:t>Annual Usage</w:t>
            </w:r>
          </w:p>
        </w:tc>
        <w:tc>
          <w:tcPr>
            <w:tcW w:w="965" w:type="dxa"/>
          </w:tcPr>
          <w:p w14:paraId="7ED702E2" w14:textId="77777777" w:rsidR="008075E1" w:rsidRPr="00AA5B75" w:rsidRDefault="008075E1" w:rsidP="0053333B">
            <w:pPr>
              <w:cnfStyle w:val="100000000000" w:firstRow="1" w:lastRow="0" w:firstColumn="0" w:lastColumn="0" w:oddVBand="0" w:evenVBand="0" w:oddHBand="0" w:evenHBand="0" w:firstRowFirstColumn="0" w:firstRowLastColumn="0" w:lastRowFirstColumn="0" w:lastRowLastColumn="0"/>
              <w:rPr>
                <w:b w:val="0"/>
                <w:bCs w:val="0"/>
                <w:iCs/>
                <w:szCs w:val="24"/>
                <w:lang w:val="en-GB"/>
              </w:rPr>
            </w:pPr>
            <w:r w:rsidRPr="00AA5B75">
              <w:rPr>
                <w:iCs/>
                <w:szCs w:val="24"/>
                <w:lang w:val="en-GB"/>
              </w:rPr>
              <w:t>Onsite</w:t>
            </w:r>
            <w:r>
              <w:rPr>
                <w:iCs/>
                <w:szCs w:val="24"/>
                <w:lang w:val="en-GB"/>
              </w:rPr>
              <w:t xml:space="preserve"> (Y/N)</w:t>
            </w:r>
          </w:p>
        </w:tc>
        <w:tc>
          <w:tcPr>
            <w:tcW w:w="3606" w:type="dxa"/>
          </w:tcPr>
          <w:p w14:paraId="19969A54" w14:textId="77777777" w:rsidR="008075E1" w:rsidRPr="00AA5B75" w:rsidRDefault="008075E1" w:rsidP="0053333B">
            <w:pPr>
              <w:cnfStyle w:val="100000000000" w:firstRow="1" w:lastRow="0" w:firstColumn="0" w:lastColumn="0" w:oddVBand="0" w:evenVBand="0" w:oddHBand="0" w:evenHBand="0" w:firstRowFirstColumn="0" w:firstRowLastColumn="0" w:lastRowFirstColumn="0" w:lastRowLastColumn="0"/>
              <w:rPr>
                <w:b w:val="0"/>
                <w:bCs w:val="0"/>
                <w:iCs/>
                <w:szCs w:val="24"/>
                <w:lang w:val="en-GB"/>
              </w:rPr>
            </w:pPr>
            <w:r w:rsidRPr="00AA5B75">
              <w:rPr>
                <w:iCs/>
                <w:szCs w:val="24"/>
                <w:lang w:val="en-GB"/>
              </w:rPr>
              <w:t>Offsite (name the institution)</w:t>
            </w:r>
          </w:p>
        </w:tc>
      </w:tr>
      <w:tr w:rsidR="008075E1" w:rsidRPr="00AA5B75" w14:paraId="4AFD8C08" w14:textId="77777777" w:rsidTr="00533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6522E329" w14:textId="27DB8347" w:rsidR="008075E1" w:rsidRPr="00AA5B75" w:rsidRDefault="008075E1" w:rsidP="0053333B">
            <w:pPr>
              <w:rPr>
                <w:b w:val="0"/>
                <w:bCs w:val="0"/>
                <w:iCs/>
                <w:szCs w:val="24"/>
                <w:lang w:val="en-GB"/>
              </w:rPr>
            </w:pPr>
            <w:r>
              <w:rPr>
                <w:b w:val="0"/>
                <w:bCs w:val="0"/>
                <w:iCs/>
                <w:szCs w:val="24"/>
                <w:lang w:val="en-GB"/>
              </w:rPr>
              <w:t>African clawed frogs</w:t>
            </w:r>
          </w:p>
        </w:tc>
        <w:tc>
          <w:tcPr>
            <w:tcW w:w="1829" w:type="dxa"/>
          </w:tcPr>
          <w:p w14:paraId="06719A9A"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965" w:type="dxa"/>
          </w:tcPr>
          <w:p w14:paraId="4F44BF57"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3606" w:type="dxa"/>
          </w:tcPr>
          <w:p w14:paraId="1B6D4BB1"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r>
      <w:tr w:rsidR="008075E1" w:rsidRPr="00AA5B75" w14:paraId="3BA21431" w14:textId="77777777" w:rsidTr="0053333B">
        <w:tc>
          <w:tcPr>
            <w:cnfStyle w:val="001000000000" w:firstRow="0" w:lastRow="0" w:firstColumn="1" w:lastColumn="0" w:oddVBand="0" w:evenVBand="0" w:oddHBand="0" w:evenHBand="0" w:firstRowFirstColumn="0" w:firstRowLastColumn="0" w:lastRowFirstColumn="0" w:lastRowLastColumn="0"/>
            <w:tcW w:w="3337" w:type="dxa"/>
          </w:tcPr>
          <w:p w14:paraId="7BF1FABA" w14:textId="169343DE" w:rsidR="008075E1" w:rsidRPr="00AA5B75" w:rsidRDefault="008075E1" w:rsidP="0053333B">
            <w:pPr>
              <w:rPr>
                <w:b w:val="0"/>
                <w:bCs w:val="0"/>
                <w:iCs/>
                <w:szCs w:val="24"/>
                <w:lang w:val="en-GB"/>
              </w:rPr>
            </w:pPr>
            <w:r>
              <w:rPr>
                <w:b w:val="0"/>
                <w:bCs w:val="0"/>
                <w:iCs/>
                <w:szCs w:val="24"/>
                <w:lang w:val="en-GB"/>
              </w:rPr>
              <w:t>Guinea pigs</w:t>
            </w:r>
          </w:p>
        </w:tc>
        <w:tc>
          <w:tcPr>
            <w:tcW w:w="1829" w:type="dxa"/>
          </w:tcPr>
          <w:p w14:paraId="0D2C9A06"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965" w:type="dxa"/>
          </w:tcPr>
          <w:p w14:paraId="031D939A"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3606" w:type="dxa"/>
          </w:tcPr>
          <w:p w14:paraId="20B42FFF"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r>
      <w:tr w:rsidR="008075E1" w:rsidRPr="00AA5B75" w14:paraId="7CD55A50" w14:textId="77777777" w:rsidTr="00533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53ED8260" w14:textId="0E2A17DE" w:rsidR="008075E1" w:rsidRPr="00AA5B75" w:rsidRDefault="008075E1" w:rsidP="0053333B">
            <w:pPr>
              <w:rPr>
                <w:b w:val="0"/>
                <w:bCs w:val="0"/>
                <w:iCs/>
                <w:szCs w:val="24"/>
                <w:lang w:val="en-GB"/>
              </w:rPr>
            </w:pPr>
            <w:r>
              <w:rPr>
                <w:b w:val="0"/>
                <w:bCs w:val="0"/>
                <w:iCs/>
                <w:szCs w:val="24"/>
                <w:lang w:val="en-GB"/>
              </w:rPr>
              <w:t>Sheep</w:t>
            </w:r>
          </w:p>
        </w:tc>
        <w:tc>
          <w:tcPr>
            <w:tcW w:w="1829" w:type="dxa"/>
          </w:tcPr>
          <w:p w14:paraId="59AF9043"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965" w:type="dxa"/>
          </w:tcPr>
          <w:p w14:paraId="3F3E500D"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3606" w:type="dxa"/>
          </w:tcPr>
          <w:p w14:paraId="5491EA46"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r>
      <w:tr w:rsidR="008075E1" w:rsidRPr="00AA5B75" w14:paraId="107D741E" w14:textId="77777777" w:rsidTr="0053333B">
        <w:tc>
          <w:tcPr>
            <w:cnfStyle w:val="001000000000" w:firstRow="0" w:lastRow="0" w:firstColumn="1" w:lastColumn="0" w:oddVBand="0" w:evenVBand="0" w:oddHBand="0" w:evenHBand="0" w:firstRowFirstColumn="0" w:firstRowLastColumn="0" w:lastRowFirstColumn="0" w:lastRowLastColumn="0"/>
            <w:tcW w:w="3337" w:type="dxa"/>
          </w:tcPr>
          <w:p w14:paraId="63959F18" w14:textId="42927ECB" w:rsidR="008075E1" w:rsidRDefault="008075E1" w:rsidP="0053333B">
            <w:pPr>
              <w:rPr>
                <w:b w:val="0"/>
                <w:bCs w:val="0"/>
                <w:iCs/>
                <w:szCs w:val="24"/>
                <w:lang w:val="en-GB"/>
              </w:rPr>
            </w:pPr>
            <w:r>
              <w:rPr>
                <w:b w:val="0"/>
                <w:bCs w:val="0"/>
                <w:iCs/>
                <w:szCs w:val="24"/>
                <w:lang w:val="en-GB"/>
              </w:rPr>
              <w:t>Goats</w:t>
            </w:r>
          </w:p>
        </w:tc>
        <w:tc>
          <w:tcPr>
            <w:tcW w:w="1829" w:type="dxa"/>
          </w:tcPr>
          <w:p w14:paraId="7E054909"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965" w:type="dxa"/>
          </w:tcPr>
          <w:p w14:paraId="2BCFDEFF"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3606" w:type="dxa"/>
          </w:tcPr>
          <w:p w14:paraId="60AAB8B9"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r>
      <w:tr w:rsidR="008075E1" w:rsidRPr="00AA5B75" w14:paraId="43EBEEA6" w14:textId="77777777" w:rsidTr="00533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1FF6BBEE" w14:textId="4455B7EC" w:rsidR="008075E1" w:rsidRPr="00AA5B75" w:rsidRDefault="008075E1" w:rsidP="0053333B">
            <w:pPr>
              <w:rPr>
                <w:b w:val="0"/>
                <w:bCs w:val="0"/>
                <w:iCs/>
                <w:szCs w:val="24"/>
                <w:lang w:val="en-GB"/>
              </w:rPr>
            </w:pPr>
            <w:r>
              <w:rPr>
                <w:b w:val="0"/>
                <w:bCs w:val="0"/>
                <w:iCs/>
                <w:szCs w:val="24"/>
                <w:lang w:val="en-GB"/>
              </w:rPr>
              <w:t>Syrian hamsters</w:t>
            </w:r>
          </w:p>
        </w:tc>
        <w:tc>
          <w:tcPr>
            <w:tcW w:w="1829" w:type="dxa"/>
          </w:tcPr>
          <w:p w14:paraId="57945F85"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965" w:type="dxa"/>
          </w:tcPr>
          <w:p w14:paraId="722144C9"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3606" w:type="dxa"/>
          </w:tcPr>
          <w:p w14:paraId="0158BA33"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r>
      <w:tr w:rsidR="008075E1" w:rsidRPr="00AA5B75" w14:paraId="4DAA7727" w14:textId="77777777" w:rsidTr="0053333B">
        <w:tc>
          <w:tcPr>
            <w:cnfStyle w:val="001000000000" w:firstRow="0" w:lastRow="0" w:firstColumn="1" w:lastColumn="0" w:oddVBand="0" w:evenVBand="0" w:oddHBand="0" w:evenHBand="0" w:firstRowFirstColumn="0" w:firstRowLastColumn="0" w:lastRowFirstColumn="0" w:lastRowLastColumn="0"/>
            <w:tcW w:w="3337" w:type="dxa"/>
          </w:tcPr>
          <w:p w14:paraId="4D2F3205" w14:textId="20462B8B" w:rsidR="008075E1" w:rsidRPr="00AA5B75" w:rsidRDefault="008075E1" w:rsidP="0053333B">
            <w:pPr>
              <w:rPr>
                <w:b w:val="0"/>
                <w:bCs w:val="0"/>
                <w:iCs/>
                <w:szCs w:val="24"/>
                <w:lang w:val="en-GB"/>
              </w:rPr>
            </w:pPr>
            <w:r>
              <w:rPr>
                <w:b w:val="0"/>
                <w:bCs w:val="0"/>
                <w:iCs/>
                <w:szCs w:val="24"/>
                <w:lang w:val="en-GB"/>
              </w:rPr>
              <w:t>Marmosets</w:t>
            </w:r>
          </w:p>
        </w:tc>
        <w:tc>
          <w:tcPr>
            <w:tcW w:w="1829" w:type="dxa"/>
          </w:tcPr>
          <w:p w14:paraId="269EB559"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965" w:type="dxa"/>
          </w:tcPr>
          <w:p w14:paraId="319FCE68"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3606" w:type="dxa"/>
          </w:tcPr>
          <w:p w14:paraId="5ABE32AA"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r>
      <w:tr w:rsidR="008075E1" w:rsidRPr="00AA5B75" w14:paraId="5D121DB2" w14:textId="77777777" w:rsidTr="00533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1FA9F361" w14:textId="221E546F" w:rsidR="008075E1" w:rsidRDefault="008075E1" w:rsidP="0053333B">
            <w:pPr>
              <w:rPr>
                <w:b w:val="0"/>
                <w:bCs w:val="0"/>
                <w:iCs/>
                <w:szCs w:val="24"/>
                <w:lang w:val="en-GB"/>
              </w:rPr>
            </w:pPr>
            <w:r>
              <w:rPr>
                <w:b w:val="0"/>
                <w:bCs w:val="0"/>
                <w:iCs/>
                <w:szCs w:val="24"/>
                <w:lang w:val="en-GB"/>
              </w:rPr>
              <w:t>Tamarins</w:t>
            </w:r>
          </w:p>
        </w:tc>
        <w:tc>
          <w:tcPr>
            <w:tcW w:w="1829" w:type="dxa"/>
          </w:tcPr>
          <w:p w14:paraId="55EA8C68"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965" w:type="dxa"/>
          </w:tcPr>
          <w:p w14:paraId="22194627"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3606" w:type="dxa"/>
          </w:tcPr>
          <w:p w14:paraId="3EA50DE0"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r>
      <w:tr w:rsidR="008075E1" w:rsidRPr="00AA5B75" w14:paraId="536402EF" w14:textId="77777777" w:rsidTr="0053333B">
        <w:tc>
          <w:tcPr>
            <w:cnfStyle w:val="001000000000" w:firstRow="0" w:lastRow="0" w:firstColumn="1" w:lastColumn="0" w:oddVBand="0" w:evenVBand="0" w:oddHBand="0" w:evenHBand="0" w:firstRowFirstColumn="0" w:firstRowLastColumn="0" w:lastRowFirstColumn="0" w:lastRowLastColumn="0"/>
            <w:tcW w:w="3337" w:type="dxa"/>
          </w:tcPr>
          <w:p w14:paraId="1B0A0EE8" w14:textId="06A115C9" w:rsidR="008075E1" w:rsidRDefault="008075E1" w:rsidP="0053333B">
            <w:pPr>
              <w:rPr>
                <w:b w:val="0"/>
                <w:bCs w:val="0"/>
                <w:iCs/>
                <w:szCs w:val="24"/>
                <w:lang w:val="en-GB"/>
              </w:rPr>
            </w:pPr>
            <w:r>
              <w:rPr>
                <w:b w:val="0"/>
                <w:bCs w:val="0"/>
                <w:iCs/>
                <w:szCs w:val="24"/>
                <w:lang w:val="en-GB"/>
              </w:rPr>
              <w:t>Gerbils</w:t>
            </w:r>
          </w:p>
        </w:tc>
        <w:tc>
          <w:tcPr>
            <w:tcW w:w="1829" w:type="dxa"/>
          </w:tcPr>
          <w:p w14:paraId="6BEA9A91"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965" w:type="dxa"/>
          </w:tcPr>
          <w:p w14:paraId="2238A709"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3606" w:type="dxa"/>
          </w:tcPr>
          <w:p w14:paraId="726CCF92"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r>
      <w:tr w:rsidR="008075E1" w:rsidRPr="00AA5B75" w14:paraId="7DBEDF5E" w14:textId="77777777" w:rsidTr="00533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0FF04BF2" w14:textId="47F07BC2" w:rsidR="008075E1" w:rsidRDefault="008075E1" w:rsidP="0053333B">
            <w:pPr>
              <w:rPr>
                <w:b w:val="0"/>
                <w:bCs w:val="0"/>
                <w:iCs/>
                <w:szCs w:val="24"/>
                <w:lang w:val="en-GB"/>
              </w:rPr>
            </w:pPr>
            <w:r>
              <w:rPr>
                <w:b w:val="0"/>
                <w:bCs w:val="0"/>
                <w:iCs/>
                <w:szCs w:val="24"/>
                <w:lang w:val="en-GB"/>
              </w:rPr>
              <w:t>Ferrets</w:t>
            </w:r>
          </w:p>
        </w:tc>
        <w:tc>
          <w:tcPr>
            <w:tcW w:w="1829" w:type="dxa"/>
          </w:tcPr>
          <w:p w14:paraId="109E2BFA"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965" w:type="dxa"/>
          </w:tcPr>
          <w:p w14:paraId="1F09DDFB"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3606" w:type="dxa"/>
          </w:tcPr>
          <w:p w14:paraId="58959696"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r>
      <w:tr w:rsidR="008075E1" w:rsidRPr="00AA5B75" w14:paraId="45DA790B" w14:textId="77777777" w:rsidTr="0053333B">
        <w:tc>
          <w:tcPr>
            <w:cnfStyle w:val="001000000000" w:firstRow="0" w:lastRow="0" w:firstColumn="1" w:lastColumn="0" w:oddVBand="0" w:evenVBand="0" w:oddHBand="0" w:evenHBand="0" w:firstRowFirstColumn="0" w:firstRowLastColumn="0" w:lastRowFirstColumn="0" w:lastRowLastColumn="0"/>
            <w:tcW w:w="3337" w:type="dxa"/>
          </w:tcPr>
          <w:p w14:paraId="7F937A43" w14:textId="4CF6AE1F" w:rsidR="008075E1" w:rsidRDefault="008075E1" w:rsidP="0053333B">
            <w:pPr>
              <w:rPr>
                <w:b w:val="0"/>
                <w:bCs w:val="0"/>
                <w:iCs/>
                <w:szCs w:val="24"/>
                <w:lang w:val="en-GB"/>
              </w:rPr>
            </w:pPr>
            <w:r>
              <w:rPr>
                <w:b w:val="0"/>
                <w:bCs w:val="0"/>
                <w:iCs/>
                <w:szCs w:val="24"/>
                <w:lang w:val="en-GB"/>
              </w:rPr>
              <w:t>Cats</w:t>
            </w:r>
          </w:p>
        </w:tc>
        <w:tc>
          <w:tcPr>
            <w:tcW w:w="1829" w:type="dxa"/>
          </w:tcPr>
          <w:p w14:paraId="57C66ADA"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965" w:type="dxa"/>
          </w:tcPr>
          <w:p w14:paraId="71FE1977"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3606" w:type="dxa"/>
          </w:tcPr>
          <w:p w14:paraId="3C23D621"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r>
      <w:tr w:rsidR="008075E1" w:rsidRPr="00AA5B75" w14:paraId="6CB80CF7" w14:textId="77777777" w:rsidTr="00533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1D54DCFC" w14:textId="77384037" w:rsidR="008075E1" w:rsidRDefault="008075E1" w:rsidP="0053333B">
            <w:pPr>
              <w:rPr>
                <w:b w:val="0"/>
                <w:bCs w:val="0"/>
                <w:iCs/>
                <w:szCs w:val="24"/>
                <w:lang w:val="en-GB"/>
              </w:rPr>
            </w:pPr>
            <w:r>
              <w:rPr>
                <w:b w:val="0"/>
                <w:bCs w:val="0"/>
                <w:iCs/>
                <w:szCs w:val="24"/>
                <w:lang w:val="en-GB"/>
              </w:rPr>
              <w:t>Other (list)</w:t>
            </w:r>
          </w:p>
        </w:tc>
        <w:tc>
          <w:tcPr>
            <w:tcW w:w="1829" w:type="dxa"/>
          </w:tcPr>
          <w:p w14:paraId="5BAE69C4"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965" w:type="dxa"/>
          </w:tcPr>
          <w:p w14:paraId="4D1C6336"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3606" w:type="dxa"/>
          </w:tcPr>
          <w:p w14:paraId="5516F4BE"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r>
    </w:tbl>
    <w:p w14:paraId="250F1799" w14:textId="77777777" w:rsidR="008075E1" w:rsidRDefault="008075E1" w:rsidP="00E21886">
      <w:pPr>
        <w:rPr>
          <w:lang w:val="en-GB"/>
        </w:rPr>
      </w:pPr>
    </w:p>
    <w:tbl>
      <w:tblPr>
        <w:tblStyle w:val="GridTable5Dark-Accent1"/>
        <w:tblW w:w="0" w:type="auto"/>
        <w:tblLook w:val="04A0" w:firstRow="1" w:lastRow="0" w:firstColumn="1" w:lastColumn="0" w:noHBand="0" w:noVBand="1"/>
      </w:tblPr>
      <w:tblGrid>
        <w:gridCol w:w="3337"/>
        <w:gridCol w:w="1829"/>
        <w:gridCol w:w="965"/>
        <w:gridCol w:w="3606"/>
      </w:tblGrid>
      <w:tr w:rsidR="008075E1" w:rsidRPr="00AA5B75" w14:paraId="26035D87" w14:textId="77777777" w:rsidTr="005333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37" w:type="dxa"/>
          </w:tcPr>
          <w:p w14:paraId="3DDD5F8C" w14:textId="7C7421BA" w:rsidR="008075E1" w:rsidRPr="00AA5B75" w:rsidRDefault="008075E1" w:rsidP="0053333B">
            <w:pPr>
              <w:rPr>
                <w:b w:val="0"/>
                <w:bCs w:val="0"/>
                <w:iCs/>
                <w:szCs w:val="24"/>
                <w:lang w:val="en-GB"/>
              </w:rPr>
            </w:pPr>
            <w:r>
              <w:rPr>
                <w:iCs/>
                <w:szCs w:val="24"/>
                <w:lang w:val="en-GB"/>
              </w:rPr>
              <w:lastRenderedPageBreak/>
              <w:t xml:space="preserve">Tertiary </w:t>
            </w:r>
            <w:r w:rsidRPr="00AA5B75">
              <w:rPr>
                <w:iCs/>
                <w:szCs w:val="24"/>
                <w:lang w:val="en-GB"/>
              </w:rPr>
              <w:t>Species</w:t>
            </w:r>
          </w:p>
        </w:tc>
        <w:tc>
          <w:tcPr>
            <w:tcW w:w="1829" w:type="dxa"/>
          </w:tcPr>
          <w:p w14:paraId="70A7530D" w14:textId="77777777" w:rsidR="008075E1" w:rsidRPr="00AA5B75" w:rsidRDefault="008075E1" w:rsidP="0053333B">
            <w:pPr>
              <w:cnfStyle w:val="100000000000" w:firstRow="1" w:lastRow="0" w:firstColumn="0" w:lastColumn="0" w:oddVBand="0" w:evenVBand="0" w:oddHBand="0" w:evenHBand="0" w:firstRowFirstColumn="0" w:firstRowLastColumn="0" w:lastRowFirstColumn="0" w:lastRowLastColumn="0"/>
              <w:rPr>
                <w:b w:val="0"/>
                <w:bCs w:val="0"/>
                <w:iCs/>
                <w:szCs w:val="24"/>
                <w:lang w:val="en-GB"/>
              </w:rPr>
            </w:pPr>
            <w:r w:rsidRPr="00AA5B75">
              <w:rPr>
                <w:iCs/>
                <w:szCs w:val="24"/>
                <w:lang w:val="en-GB"/>
              </w:rPr>
              <w:t>Annual Usage</w:t>
            </w:r>
          </w:p>
        </w:tc>
        <w:tc>
          <w:tcPr>
            <w:tcW w:w="965" w:type="dxa"/>
          </w:tcPr>
          <w:p w14:paraId="5E2A07B7" w14:textId="77777777" w:rsidR="008075E1" w:rsidRPr="00AA5B75" w:rsidRDefault="008075E1" w:rsidP="0053333B">
            <w:pPr>
              <w:cnfStyle w:val="100000000000" w:firstRow="1" w:lastRow="0" w:firstColumn="0" w:lastColumn="0" w:oddVBand="0" w:evenVBand="0" w:oddHBand="0" w:evenHBand="0" w:firstRowFirstColumn="0" w:firstRowLastColumn="0" w:lastRowFirstColumn="0" w:lastRowLastColumn="0"/>
              <w:rPr>
                <w:b w:val="0"/>
                <w:bCs w:val="0"/>
                <w:iCs/>
                <w:szCs w:val="24"/>
                <w:lang w:val="en-GB"/>
              </w:rPr>
            </w:pPr>
            <w:r w:rsidRPr="00AA5B75">
              <w:rPr>
                <w:iCs/>
                <w:szCs w:val="24"/>
                <w:lang w:val="en-GB"/>
              </w:rPr>
              <w:t>Onsite</w:t>
            </w:r>
            <w:r>
              <w:rPr>
                <w:iCs/>
                <w:szCs w:val="24"/>
                <w:lang w:val="en-GB"/>
              </w:rPr>
              <w:t xml:space="preserve"> (Y/N)</w:t>
            </w:r>
          </w:p>
        </w:tc>
        <w:tc>
          <w:tcPr>
            <w:tcW w:w="3606" w:type="dxa"/>
          </w:tcPr>
          <w:p w14:paraId="0D76EA33" w14:textId="77777777" w:rsidR="008075E1" w:rsidRPr="00AA5B75" w:rsidRDefault="008075E1" w:rsidP="0053333B">
            <w:pPr>
              <w:cnfStyle w:val="100000000000" w:firstRow="1" w:lastRow="0" w:firstColumn="0" w:lastColumn="0" w:oddVBand="0" w:evenVBand="0" w:oddHBand="0" w:evenHBand="0" w:firstRowFirstColumn="0" w:firstRowLastColumn="0" w:lastRowFirstColumn="0" w:lastRowLastColumn="0"/>
              <w:rPr>
                <w:b w:val="0"/>
                <w:bCs w:val="0"/>
                <w:iCs/>
                <w:szCs w:val="24"/>
                <w:lang w:val="en-GB"/>
              </w:rPr>
            </w:pPr>
            <w:r w:rsidRPr="00AA5B75">
              <w:rPr>
                <w:iCs/>
                <w:szCs w:val="24"/>
                <w:lang w:val="en-GB"/>
              </w:rPr>
              <w:t>Offsite (name the institution)</w:t>
            </w:r>
          </w:p>
        </w:tc>
      </w:tr>
      <w:tr w:rsidR="008075E1" w:rsidRPr="00AA5B75" w14:paraId="3D034C89" w14:textId="77777777" w:rsidTr="00533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6A27C3F4" w14:textId="5085F8D8" w:rsidR="008075E1" w:rsidRPr="00AA5B75" w:rsidRDefault="008075E1" w:rsidP="0053333B">
            <w:pPr>
              <w:rPr>
                <w:b w:val="0"/>
                <w:bCs w:val="0"/>
                <w:iCs/>
                <w:szCs w:val="24"/>
                <w:lang w:val="en-GB"/>
              </w:rPr>
            </w:pPr>
            <w:r>
              <w:rPr>
                <w:b w:val="0"/>
                <w:bCs w:val="0"/>
                <w:iCs/>
                <w:szCs w:val="24"/>
                <w:lang w:val="en-GB"/>
              </w:rPr>
              <w:t>Chickens</w:t>
            </w:r>
          </w:p>
        </w:tc>
        <w:tc>
          <w:tcPr>
            <w:tcW w:w="1829" w:type="dxa"/>
          </w:tcPr>
          <w:p w14:paraId="12956586"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965" w:type="dxa"/>
          </w:tcPr>
          <w:p w14:paraId="08647F27"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3606" w:type="dxa"/>
          </w:tcPr>
          <w:p w14:paraId="126EBADC"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r>
      <w:tr w:rsidR="008075E1" w:rsidRPr="00AA5B75" w14:paraId="7C777F88" w14:textId="77777777" w:rsidTr="0053333B">
        <w:tc>
          <w:tcPr>
            <w:cnfStyle w:val="001000000000" w:firstRow="0" w:lastRow="0" w:firstColumn="1" w:lastColumn="0" w:oddVBand="0" w:evenVBand="0" w:oddHBand="0" w:evenHBand="0" w:firstRowFirstColumn="0" w:firstRowLastColumn="0" w:lastRowFirstColumn="0" w:lastRowLastColumn="0"/>
            <w:tcW w:w="3337" w:type="dxa"/>
          </w:tcPr>
          <w:p w14:paraId="429BE99A" w14:textId="32B6A574" w:rsidR="008075E1" w:rsidRPr="00AA5B75" w:rsidRDefault="008075E1" w:rsidP="0053333B">
            <w:pPr>
              <w:rPr>
                <w:b w:val="0"/>
                <w:bCs w:val="0"/>
                <w:iCs/>
                <w:szCs w:val="24"/>
                <w:lang w:val="en-GB"/>
              </w:rPr>
            </w:pPr>
            <w:r>
              <w:rPr>
                <w:b w:val="0"/>
                <w:bCs w:val="0"/>
                <w:iCs/>
                <w:szCs w:val="24"/>
                <w:lang w:val="en-GB"/>
              </w:rPr>
              <w:t>Pigeons</w:t>
            </w:r>
          </w:p>
        </w:tc>
        <w:tc>
          <w:tcPr>
            <w:tcW w:w="1829" w:type="dxa"/>
          </w:tcPr>
          <w:p w14:paraId="725D9DDF"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965" w:type="dxa"/>
          </w:tcPr>
          <w:p w14:paraId="0C7E678E"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3606" w:type="dxa"/>
          </w:tcPr>
          <w:p w14:paraId="68576982"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r>
      <w:tr w:rsidR="008075E1" w:rsidRPr="00AA5B75" w14:paraId="469FD731" w14:textId="77777777" w:rsidTr="00533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0F648669" w14:textId="44EAA6ED" w:rsidR="008075E1" w:rsidRPr="00AA5B75" w:rsidRDefault="008075E1" w:rsidP="0053333B">
            <w:pPr>
              <w:rPr>
                <w:b w:val="0"/>
                <w:bCs w:val="0"/>
                <w:iCs/>
                <w:szCs w:val="24"/>
                <w:lang w:val="en-GB"/>
              </w:rPr>
            </w:pPr>
            <w:r>
              <w:rPr>
                <w:b w:val="0"/>
                <w:bCs w:val="0"/>
                <w:iCs/>
                <w:szCs w:val="24"/>
                <w:lang w:val="en-GB"/>
              </w:rPr>
              <w:t>Reptiles</w:t>
            </w:r>
          </w:p>
        </w:tc>
        <w:tc>
          <w:tcPr>
            <w:tcW w:w="1829" w:type="dxa"/>
          </w:tcPr>
          <w:p w14:paraId="1E852351"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965" w:type="dxa"/>
          </w:tcPr>
          <w:p w14:paraId="74A8A49A"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3606" w:type="dxa"/>
          </w:tcPr>
          <w:p w14:paraId="04BFA168"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r>
      <w:tr w:rsidR="008075E1" w:rsidRPr="00AA5B75" w14:paraId="704872DA" w14:textId="77777777" w:rsidTr="0053333B">
        <w:tc>
          <w:tcPr>
            <w:cnfStyle w:val="001000000000" w:firstRow="0" w:lastRow="0" w:firstColumn="1" w:lastColumn="0" w:oddVBand="0" w:evenVBand="0" w:oddHBand="0" w:evenHBand="0" w:firstRowFirstColumn="0" w:firstRowLastColumn="0" w:lastRowFirstColumn="0" w:lastRowLastColumn="0"/>
            <w:tcW w:w="3337" w:type="dxa"/>
          </w:tcPr>
          <w:p w14:paraId="7D0F466B" w14:textId="55135591" w:rsidR="008075E1" w:rsidRPr="00AA5B75" w:rsidRDefault="008075E1" w:rsidP="0053333B">
            <w:pPr>
              <w:rPr>
                <w:b w:val="0"/>
                <w:bCs w:val="0"/>
                <w:iCs/>
                <w:szCs w:val="24"/>
                <w:lang w:val="en-GB"/>
              </w:rPr>
            </w:pPr>
            <w:r>
              <w:rPr>
                <w:b w:val="0"/>
                <w:bCs w:val="0"/>
                <w:iCs/>
                <w:szCs w:val="24"/>
                <w:lang w:val="en-GB"/>
              </w:rPr>
              <w:t>Other nonhuman primates</w:t>
            </w:r>
          </w:p>
        </w:tc>
        <w:tc>
          <w:tcPr>
            <w:tcW w:w="1829" w:type="dxa"/>
          </w:tcPr>
          <w:p w14:paraId="4E0D6BFC"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965" w:type="dxa"/>
          </w:tcPr>
          <w:p w14:paraId="73F478C9"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3606" w:type="dxa"/>
          </w:tcPr>
          <w:p w14:paraId="04CAB9D9"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r>
      <w:tr w:rsidR="008075E1" w:rsidRPr="00AA5B75" w14:paraId="48F08238" w14:textId="77777777" w:rsidTr="00533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266AF7CE" w14:textId="0A0C023B" w:rsidR="008075E1" w:rsidRPr="00AA5B75" w:rsidRDefault="008075E1" w:rsidP="0053333B">
            <w:pPr>
              <w:rPr>
                <w:b w:val="0"/>
                <w:bCs w:val="0"/>
                <w:iCs/>
                <w:szCs w:val="24"/>
                <w:lang w:val="en-GB"/>
              </w:rPr>
            </w:pPr>
            <w:r>
              <w:rPr>
                <w:b w:val="0"/>
                <w:bCs w:val="0"/>
                <w:iCs/>
                <w:szCs w:val="24"/>
                <w:lang w:val="en-GB"/>
              </w:rPr>
              <w:t>Other rodents</w:t>
            </w:r>
          </w:p>
        </w:tc>
        <w:tc>
          <w:tcPr>
            <w:tcW w:w="1829" w:type="dxa"/>
          </w:tcPr>
          <w:p w14:paraId="70B14ECF"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965" w:type="dxa"/>
          </w:tcPr>
          <w:p w14:paraId="5D294525"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3606" w:type="dxa"/>
          </w:tcPr>
          <w:p w14:paraId="134E9681"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r>
      <w:tr w:rsidR="008075E1" w:rsidRPr="00AA5B75" w14:paraId="5ED9D7B1" w14:textId="77777777" w:rsidTr="0053333B">
        <w:tc>
          <w:tcPr>
            <w:cnfStyle w:val="001000000000" w:firstRow="0" w:lastRow="0" w:firstColumn="1" w:lastColumn="0" w:oddVBand="0" w:evenVBand="0" w:oddHBand="0" w:evenHBand="0" w:firstRowFirstColumn="0" w:firstRowLastColumn="0" w:lastRowFirstColumn="0" w:lastRowLastColumn="0"/>
            <w:tcW w:w="3337" w:type="dxa"/>
          </w:tcPr>
          <w:p w14:paraId="4DC07064" w14:textId="22080765" w:rsidR="008075E1" w:rsidRDefault="008075E1" w:rsidP="0053333B">
            <w:pPr>
              <w:rPr>
                <w:b w:val="0"/>
                <w:bCs w:val="0"/>
                <w:iCs/>
                <w:szCs w:val="24"/>
                <w:lang w:val="en-GB"/>
              </w:rPr>
            </w:pPr>
            <w:r>
              <w:rPr>
                <w:b w:val="0"/>
                <w:bCs w:val="0"/>
                <w:iCs/>
                <w:szCs w:val="24"/>
                <w:lang w:val="en-GB"/>
              </w:rPr>
              <w:t>Other fish</w:t>
            </w:r>
          </w:p>
        </w:tc>
        <w:tc>
          <w:tcPr>
            <w:tcW w:w="1829" w:type="dxa"/>
          </w:tcPr>
          <w:p w14:paraId="6AA48232"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965" w:type="dxa"/>
          </w:tcPr>
          <w:p w14:paraId="44239826"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3606" w:type="dxa"/>
          </w:tcPr>
          <w:p w14:paraId="2490B76F"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r>
      <w:tr w:rsidR="008075E1" w:rsidRPr="00AA5B75" w14:paraId="1F6EDA2F" w14:textId="77777777" w:rsidTr="00533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tcPr>
          <w:p w14:paraId="66348E3F" w14:textId="592B244D" w:rsidR="008075E1" w:rsidRDefault="008075E1" w:rsidP="0053333B">
            <w:pPr>
              <w:rPr>
                <w:b w:val="0"/>
                <w:bCs w:val="0"/>
                <w:iCs/>
                <w:szCs w:val="24"/>
                <w:lang w:val="en-GB"/>
              </w:rPr>
            </w:pPr>
            <w:r>
              <w:rPr>
                <w:b w:val="0"/>
                <w:bCs w:val="0"/>
                <w:iCs/>
                <w:szCs w:val="24"/>
                <w:lang w:val="en-GB"/>
              </w:rPr>
              <w:t>Other amphibians</w:t>
            </w:r>
          </w:p>
        </w:tc>
        <w:tc>
          <w:tcPr>
            <w:tcW w:w="1829" w:type="dxa"/>
          </w:tcPr>
          <w:p w14:paraId="0941E4C7"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965" w:type="dxa"/>
          </w:tcPr>
          <w:p w14:paraId="3FF24A42"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c>
          <w:tcPr>
            <w:tcW w:w="3606" w:type="dxa"/>
          </w:tcPr>
          <w:p w14:paraId="4D17A702" w14:textId="77777777" w:rsidR="008075E1" w:rsidRPr="00AA5B75" w:rsidRDefault="008075E1" w:rsidP="0053333B">
            <w:pPr>
              <w:cnfStyle w:val="000000100000" w:firstRow="0" w:lastRow="0" w:firstColumn="0" w:lastColumn="0" w:oddVBand="0" w:evenVBand="0" w:oddHBand="1" w:evenHBand="0" w:firstRowFirstColumn="0" w:firstRowLastColumn="0" w:lastRowFirstColumn="0" w:lastRowLastColumn="0"/>
              <w:rPr>
                <w:bCs/>
                <w:iCs/>
                <w:szCs w:val="24"/>
                <w:lang w:val="en-GB"/>
              </w:rPr>
            </w:pPr>
          </w:p>
        </w:tc>
      </w:tr>
      <w:tr w:rsidR="008075E1" w:rsidRPr="00AA5B75" w14:paraId="1F3D27A6" w14:textId="77777777" w:rsidTr="0053333B">
        <w:tc>
          <w:tcPr>
            <w:cnfStyle w:val="001000000000" w:firstRow="0" w:lastRow="0" w:firstColumn="1" w:lastColumn="0" w:oddVBand="0" w:evenVBand="0" w:oddHBand="0" w:evenHBand="0" w:firstRowFirstColumn="0" w:firstRowLastColumn="0" w:lastRowFirstColumn="0" w:lastRowLastColumn="0"/>
            <w:tcW w:w="3337" w:type="dxa"/>
          </w:tcPr>
          <w:p w14:paraId="4C3F056B" w14:textId="04DC50BE" w:rsidR="008075E1" w:rsidRDefault="008075E1" w:rsidP="0053333B">
            <w:pPr>
              <w:rPr>
                <w:b w:val="0"/>
                <w:bCs w:val="0"/>
                <w:iCs/>
                <w:szCs w:val="24"/>
                <w:lang w:val="en-GB"/>
              </w:rPr>
            </w:pPr>
            <w:r>
              <w:rPr>
                <w:b w:val="0"/>
                <w:bCs w:val="0"/>
                <w:iCs/>
                <w:szCs w:val="24"/>
                <w:lang w:val="en-GB"/>
              </w:rPr>
              <w:t>Invertebrates</w:t>
            </w:r>
          </w:p>
        </w:tc>
        <w:tc>
          <w:tcPr>
            <w:tcW w:w="1829" w:type="dxa"/>
          </w:tcPr>
          <w:p w14:paraId="28BFAB65"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965" w:type="dxa"/>
          </w:tcPr>
          <w:p w14:paraId="5C1F0D25"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c>
          <w:tcPr>
            <w:tcW w:w="3606" w:type="dxa"/>
          </w:tcPr>
          <w:p w14:paraId="2E481AE9" w14:textId="77777777" w:rsidR="008075E1" w:rsidRPr="00AA5B75" w:rsidRDefault="008075E1" w:rsidP="0053333B">
            <w:pPr>
              <w:cnfStyle w:val="000000000000" w:firstRow="0" w:lastRow="0" w:firstColumn="0" w:lastColumn="0" w:oddVBand="0" w:evenVBand="0" w:oddHBand="0" w:evenHBand="0" w:firstRowFirstColumn="0" w:firstRowLastColumn="0" w:lastRowFirstColumn="0" w:lastRowLastColumn="0"/>
              <w:rPr>
                <w:bCs/>
                <w:iCs/>
                <w:szCs w:val="24"/>
                <w:lang w:val="en-GB"/>
              </w:rPr>
            </w:pPr>
          </w:p>
        </w:tc>
      </w:tr>
    </w:tbl>
    <w:p w14:paraId="7CC57318" w14:textId="77777777" w:rsidR="008075E1" w:rsidRDefault="008075E1" w:rsidP="00E21886">
      <w:pPr>
        <w:rPr>
          <w:lang w:val="en-GB"/>
        </w:rPr>
      </w:pPr>
    </w:p>
    <w:p w14:paraId="03261054" w14:textId="004BF4C3" w:rsidR="00E21886" w:rsidRPr="00E21886" w:rsidRDefault="006E43AC" w:rsidP="008075E1">
      <w:pPr>
        <w:pStyle w:val="Heading2"/>
        <w:numPr>
          <w:ilvl w:val="0"/>
          <w:numId w:val="31"/>
        </w:numPr>
      </w:pPr>
      <w:r w:rsidRPr="00E21886">
        <w:t>Research component</w:t>
      </w:r>
      <w:r w:rsidR="006F42BE" w:rsidRPr="00E21886">
        <w:t xml:space="preserve"> </w:t>
      </w:r>
    </w:p>
    <w:p w14:paraId="1E72351F" w14:textId="43C5CA14" w:rsidR="006E43AC" w:rsidRPr="00B923AA" w:rsidRDefault="006E43AC" w:rsidP="00B923AA">
      <w:pPr>
        <w:rPr>
          <w:lang w:val="en-GB"/>
        </w:rPr>
      </w:pPr>
      <w:r w:rsidRPr="006204F4">
        <w:rPr>
          <w:lang w:val="en-GB"/>
        </w:rPr>
        <w:t>The training must include a research component which involves the application of the scientific method applied to a basic or clinical research project relevant to laboratory animal medicine</w:t>
      </w:r>
      <w:r w:rsidR="00E21886">
        <w:rPr>
          <w:lang w:val="en-GB"/>
        </w:rPr>
        <w:t xml:space="preserve"> and science</w:t>
      </w:r>
      <w:r w:rsidRPr="006204F4">
        <w:rPr>
          <w:lang w:val="en-GB"/>
        </w:rPr>
        <w:t>.</w:t>
      </w:r>
      <w:r w:rsidR="006F42BE" w:rsidRPr="006204F4">
        <w:rPr>
          <w:lang w:val="en-GB"/>
        </w:rPr>
        <w:t xml:space="preserve"> </w:t>
      </w:r>
      <w:r w:rsidRPr="006204F4">
        <w:rPr>
          <w:lang w:val="en-GB"/>
        </w:rPr>
        <w:t>The trainee can fulfil this requirement either through the conduct of an independent project or as a collaborator working with an established investigator.</w:t>
      </w:r>
      <w:r w:rsidR="006F42BE" w:rsidRPr="006204F4">
        <w:rPr>
          <w:lang w:val="en-GB"/>
        </w:rPr>
        <w:t xml:space="preserve"> </w:t>
      </w:r>
      <w:r w:rsidRPr="006204F4">
        <w:rPr>
          <w:lang w:val="en-GB"/>
        </w:rPr>
        <w:t>The project may contribute to the publication requirement.</w:t>
      </w:r>
      <w:r w:rsidR="006F42BE" w:rsidRPr="006204F4">
        <w:rPr>
          <w:lang w:val="en-GB"/>
        </w:rPr>
        <w:t xml:space="preserve"> </w:t>
      </w:r>
    </w:p>
    <w:p w14:paraId="1E6CB144" w14:textId="0E26A59A" w:rsidR="006E43AC" w:rsidRPr="006204F4" w:rsidRDefault="006E43AC" w:rsidP="001563CE">
      <w:pPr>
        <w:keepNext/>
        <w:keepLines/>
        <w:rPr>
          <w:lang w:val="en-GB"/>
        </w:rPr>
      </w:pPr>
      <w:r w:rsidRPr="006204F4">
        <w:rPr>
          <w:lang w:val="en-GB"/>
        </w:rPr>
        <w:t xml:space="preserve">Will </w:t>
      </w:r>
      <w:r w:rsidR="00B923AA">
        <w:rPr>
          <w:lang w:val="en-GB"/>
        </w:rPr>
        <w:t xml:space="preserve">research </w:t>
      </w:r>
      <w:r w:rsidRPr="006204F4">
        <w:rPr>
          <w:lang w:val="en-GB"/>
        </w:rPr>
        <w:t xml:space="preserve">opportunities </w:t>
      </w:r>
      <w:r w:rsidR="006F42BE" w:rsidRPr="006204F4">
        <w:rPr>
          <w:lang w:val="en-GB"/>
        </w:rPr>
        <w:t>be available</w:t>
      </w:r>
      <w:r w:rsidRPr="006204F4">
        <w:rPr>
          <w:lang w:val="en-GB"/>
        </w:rPr>
        <w:t>:</w:t>
      </w:r>
    </w:p>
    <w:tbl>
      <w:tblPr>
        <w:tblStyle w:val="TableGrid"/>
        <w:tblW w:w="0" w:type="auto"/>
        <w:tblLook w:val="04A0" w:firstRow="1" w:lastRow="0" w:firstColumn="1" w:lastColumn="0" w:noHBand="0" w:noVBand="1"/>
      </w:tblPr>
      <w:tblGrid>
        <w:gridCol w:w="2875"/>
        <w:gridCol w:w="810"/>
      </w:tblGrid>
      <w:tr w:rsidR="00B923AA" w14:paraId="33447D6E" w14:textId="77777777" w:rsidTr="001563CE">
        <w:trPr>
          <w:cantSplit/>
        </w:trPr>
        <w:tc>
          <w:tcPr>
            <w:tcW w:w="2875" w:type="dxa"/>
          </w:tcPr>
          <w:p w14:paraId="0BD3C160" w14:textId="26755E89" w:rsidR="00B923AA" w:rsidRDefault="00B923AA" w:rsidP="001563CE">
            <w:pPr>
              <w:keepNext/>
              <w:keepLines/>
              <w:rPr>
                <w:lang w:val="en-GB"/>
              </w:rPr>
            </w:pPr>
            <w:r w:rsidRPr="006204F4">
              <w:rPr>
                <w:lang w:val="en-GB"/>
              </w:rPr>
              <w:t>Independently</w:t>
            </w:r>
            <w:r>
              <w:rPr>
                <w:lang w:val="en-GB"/>
              </w:rPr>
              <w:t xml:space="preserve"> (Yes/No)</w:t>
            </w:r>
          </w:p>
        </w:tc>
        <w:tc>
          <w:tcPr>
            <w:tcW w:w="810" w:type="dxa"/>
          </w:tcPr>
          <w:p w14:paraId="3C94CB35" w14:textId="7B7D2A7C" w:rsidR="00B923AA" w:rsidRDefault="00B923AA" w:rsidP="001563CE">
            <w:pPr>
              <w:keepNext/>
              <w:keepLines/>
              <w:rPr>
                <w:lang w:val="en-GB"/>
              </w:rPr>
            </w:pPr>
          </w:p>
        </w:tc>
      </w:tr>
      <w:tr w:rsidR="00B923AA" w14:paraId="20831D86" w14:textId="77777777" w:rsidTr="001563CE">
        <w:trPr>
          <w:cantSplit/>
        </w:trPr>
        <w:tc>
          <w:tcPr>
            <w:tcW w:w="2875" w:type="dxa"/>
          </w:tcPr>
          <w:p w14:paraId="2B622361" w14:textId="61106A2E" w:rsidR="00B923AA" w:rsidRPr="006204F4" w:rsidRDefault="00B923AA" w:rsidP="001563CE">
            <w:pPr>
              <w:keepNext/>
              <w:keepLines/>
              <w:rPr>
                <w:lang w:val="en-GB"/>
              </w:rPr>
            </w:pPr>
            <w:r>
              <w:rPr>
                <w:lang w:val="en-GB"/>
              </w:rPr>
              <w:t>Collaboratively (Yes/No)</w:t>
            </w:r>
          </w:p>
        </w:tc>
        <w:tc>
          <w:tcPr>
            <w:tcW w:w="810" w:type="dxa"/>
          </w:tcPr>
          <w:p w14:paraId="6EF3F822" w14:textId="77777777" w:rsidR="00B923AA" w:rsidRDefault="00B923AA" w:rsidP="001563CE">
            <w:pPr>
              <w:keepNext/>
              <w:keepLines/>
              <w:rPr>
                <w:lang w:val="en-GB"/>
              </w:rPr>
            </w:pPr>
          </w:p>
        </w:tc>
      </w:tr>
    </w:tbl>
    <w:p w14:paraId="110436C4" w14:textId="72E51770" w:rsidR="006E43AC" w:rsidRPr="006204F4" w:rsidRDefault="006E43AC" w:rsidP="00E21886">
      <w:pPr>
        <w:rPr>
          <w:lang w:val="en-GB"/>
        </w:rPr>
      </w:pPr>
      <w:r w:rsidRPr="006204F4">
        <w:rPr>
          <w:lang w:val="en-GB"/>
        </w:rPr>
        <w:t xml:space="preserve">If the </w:t>
      </w:r>
      <w:r w:rsidR="00B923AA">
        <w:rPr>
          <w:lang w:val="en-GB"/>
        </w:rPr>
        <w:t xml:space="preserve">specific </w:t>
      </w:r>
      <w:r w:rsidRPr="006204F4">
        <w:rPr>
          <w:lang w:val="en-GB"/>
        </w:rPr>
        <w:t>project</w:t>
      </w:r>
      <w:r w:rsidR="00B923AA">
        <w:rPr>
          <w:lang w:val="en-GB"/>
        </w:rPr>
        <w:t>s</w:t>
      </w:r>
      <w:r w:rsidRPr="006204F4">
        <w:rPr>
          <w:lang w:val="en-GB"/>
        </w:rPr>
        <w:t xml:space="preserve"> or general area</w:t>
      </w:r>
      <w:r w:rsidR="00B923AA">
        <w:rPr>
          <w:lang w:val="en-GB"/>
        </w:rPr>
        <w:t>s</w:t>
      </w:r>
      <w:r w:rsidRPr="006204F4">
        <w:rPr>
          <w:lang w:val="en-GB"/>
        </w:rPr>
        <w:t xml:space="preserve"> of investigation </w:t>
      </w:r>
      <w:r w:rsidR="00B923AA">
        <w:rPr>
          <w:lang w:val="en-GB"/>
        </w:rPr>
        <w:t>are</w:t>
      </w:r>
      <w:r w:rsidRPr="006204F4">
        <w:rPr>
          <w:lang w:val="en-GB"/>
        </w:rPr>
        <w:t xml:space="preserve"> known, please </w:t>
      </w:r>
      <w:r w:rsidR="00B923AA">
        <w:rPr>
          <w:lang w:val="en-GB"/>
        </w:rPr>
        <w:t>describe</w:t>
      </w:r>
      <w:r w:rsidRPr="006204F4">
        <w:rPr>
          <w:lang w:val="en-GB"/>
        </w:rPr>
        <w:t>:</w:t>
      </w:r>
    </w:p>
    <w:p w14:paraId="69B5C8CE" w14:textId="77777777" w:rsidR="006E43AC" w:rsidRPr="006204F4" w:rsidRDefault="006E43AC" w:rsidP="00C724BF">
      <w:pPr>
        <w:rPr>
          <w:lang w:val="en-GB"/>
        </w:rPr>
      </w:pPr>
    </w:p>
    <w:p w14:paraId="59C125FD" w14:textId="4EB423D6" w:rsidR="00B923AA" w:rsidRDefault="006E43AC" w:rsidP="008075E1">
      <w:pPr>
        <w:pStyle w:val="Heading2"/>
        <w:numPr>
          <w:ilvl w:val="0"/>
          <w:numId w:val="31"/>
        </w:numPr>
      </w:pPr>
      <w:r w:rsidRPr="006204F4">
        <w:t>Publi</w:t>
      </w:r>
      <w:r w:rsidR="00B923AA">
        <w:t>cations</w:t>
      </w:r>
    </w:p>
    <w:p w14:paraId="7DE56B3D" w14:textId="3F0C2DD1" w:rsidR="006E43AC" w:rsidRDefault="001563CE" w:rsidP="00B923AA">
      <w:pPr>
        <w:rPr>
          <w:lang w:val="en-GB"/>
        </w:rPr>
      </w:pPr>
      <w:proofErr w:type="gramStart"/>
      <w:r>
        <w:rPr>
          <w:lang w:val="en-GB"/>
        </w:rPr>
        <w:t>In order to</w:t>
      </w:r>
      <w:proofErr w:type="gramEnd"/>
      <w:r>
        <w:rPr>
          <w:lang w:val="en-GB"/>
        </w:rPr>
        <w:t xml:space="preserve"> qualify to sit the ECLAM examinations, e</w:t>
      </w:r>
      <w:r w:rsidR="006E43AC" w:rsidRPr="006204F4">
        <w:rPr>
          <w:lang w:val="en-GB"/>
        </w:rPr>
        <w:t xml:space="preserve">ach trainee must be the author of two original articles </w:t>
      </w:r>
      <w:r w:rsidR="006F42BE" w:rsidRPr="006204F4">
        <w:rPr>
          <w:lang w:val="en-GB"/>
        </w:rPr>
        <w:t xml:space="preserve">(of which one must be as first author) </w:t>
      </w:r>
      <w:r w:rsidR="006E43AC" w:rsidRPr="006204F4">
        <w:rPr>
          <w:lang w:val="en-GB"/>
        </w:rPr>
        <w:t>which demonstrate</w:t>
      </w:r>
      <w:r w:rsidR="006F42BE" w:rsidRPr="006204F4">
        <w:rPr>
          <w:lang w:val="en-GB"/>
        </w:rPr>
        <w:t xml:space="preserve"> the</w:t>
      </w:r>
      <w:r w:rsidR="006E43AC" w:rsidRPr="006204F4">
        <w:rPr>
          <w:lang w:val="en-GB"/>
        </w:rPr>
        <w:t xml:space="preserve"> application of scientific methods on </w:t>
      </w:r>
      <w:r w:rsidR="006F42BE" w:rsidRPr="006204F4">
        <w:rPr>
          <w:lang w:val="en-GB"/>
        </w:rPr>
        <w:t>topics</w:t>
      </w:r>
      <w:r w:rsidR="006E43AC" w:rsidRPr="006204F4">
        <w:rPr>
          <w:lang w:val="en-GB"/>
        </w:rPr>
        <w:t xml:space="preserve"> that are relevant to laboratory animal medicine</w:t>
      </w:r>
      <w:r w:rsidR="006F42BE" w:rsidRPr="006204F4">
        <w:rPr>
          <w:lang w:val="en-GB"/>
        </w:rPr>
        <w:t xml:space="preserve"> and science</w:t>
      </w:r>
      <w:r w:rsidR="006E43AC" w:rsidRPr="006204F4">
        <w:rPr>
          <w:lang w:val="en-GB"/>
        </w:rPr>
        <w:t>.</w:t>
      </w:r>
      <w:r w:rsidR="006F42BE" w:rsidRPr="006204F4">
        <w:rPr>
          <w:lang w:val="en-GB"/>
        </w:rPr>
        <w:t xml:space="preserve"> </w:t>
      </w:r>
      <w:r w:rsidR="006E43AC" w:rsidRPr="006204F4">
        <w:rPr>
          <w:lang w:val="en-GB"/>
        </w:rPr>
        <w:lastRenderedPageBreak/>
        <w:t xml:space="preserve">Will the programme support projects, with </w:t>
      </w:r>
      <w:r w:rsidR="002D7708">
        <w:rPr>
          <w:lang w:val="en-GB"/>
        </w:rPr>
        <w:t xml:space="preserve">both </w:t>
      </w:r>
      <w:r w:rsidR="006E43AC" w:rsidRPr="006204F4">
        <w:rPr>
          <w:lang w:val="en-GB"/>
        </w:rPr>
        <w:t>financial and supervisory commitment</w:t>
      </w:r>
      <w:r w:rsidR="002D7708">
        <w:rPr>
          <w:lang w:val="en-GB"/>
        </w:rPr>
        <w:t>s</w:t>
      </w:r>
      <w:r w:rsidR="006E43AC" w:rsidRPr="006204F4">
        <w:rPr>
          <w:lang w:val="en-GB"/>
        </w:rPr>
        <w:t>, which will lead to publication of such articles?</w:t>
      </w:r>
    </w:p>
    <w:tbl>
      <w:tblPr>
        <w:tblStyle w:val="TableGrid"/>
        <w:tblW w:w="0" w:type="auto"/>
        <w:tblLook w:val="04A0" w:firstRow="1" w:lastRow="0" w:firstColumn="1" w:lastColumn="0" w:noHBand="0" w:noVBand="1"/>
      </w:tblPr>
      <w:tblGrid>
        <w:gridCol w:w="1177"/>
      </w:tblGrid>
      <w:tr w:rsidR="001563CE" w14:paraId="19F96B77" w14:textId="77777777" w:rsidTr="001563CE">
        <w:tc>
          <w:tcPr>
            <w:tcW w:w="1177" w:type="dxa"/>
          </w:tcPr>
          <w:p w14:paraId="0E7AD992" w14:textId="77777777" w:rsidR="001563CE" w:rsidRDefault="001563CE" w:rsidP="00B923AA">
            <w:pPr>
              <w:rPr>
                <w:lang w:val="en-GB"/>
              </w:rPr>
            </w:pPr>
          </w:p>
        </w:tc>
      </w:tr>
    </w:tbl>
    <w:p w14:paraId="6D5121D7" w14:textId="07179243" w:rsidR="00921EE9" w:rsidRPr="008075E1" w:rsidRDefault="006F42BE">
      <w:pPr>
        <w:rPr>
          <w:lang w:val="en-GB"/>
        </w:rPr>
      </w:pPr>
      <w:r w:rsidRPr="006204F4">
        <w:rPr>
          <w:lang w:val="en-GB"/>
        </w:rPr>
        <w:t xml:space="preserve"> </w:t>
      </w:r>
      <w:r w:rsidR="006E43AC" w:rsidRPr="006204F4">
        <w:rPr>
          <w:lang w:val="en-GB"/>
        </w:rPr>
        <w:t>If no, please explain how trainees will be assisted in meeting this requirement.</w:t>
      </w:r>
    </w:p>
    <w:sectPr w:rsidR="00921EE9" w:rsidRPr="008075E1" w:rsidSect="002F209E">
      <w:footerReference w:type="default" r:id="rId9"/>
      <w:headerReference w:type="first" r:id="rId10"/>
      <w:footerReference w:type="first" r:id="rId11"/>
      <w:pgSz w:w="11907" w:h="16840" w:code="9"/>
      <w:pgMar w:top="1440" w:right="1080" w:bottom="1440" w:left="1080"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3740" w14:textId="77777777" w:rsidR="002F209E" w:rsidRDefault="002F209E">
      <w:r>
        <w:separator/>
      </w:r>
    </w:p>
  </w:endnote>
  <w:endnote w:type="continuationSeparator" w:id="0">
    <w:p w14:paraId="1416B4F7" w14:textId="77777777" w:rsidR="002F209E" w:rsidRDefault="002F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T Serif">
    <w:altName w:val="﷽﷽﷽﷽﷽﷽﷽﷽"/>
    <w:panose1 w:val="020A0603040505020204"/>
    <w:charset w:val="4D"/>
    <w:family w:val="roman"/>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FAB6" w14:textId="77777777" w:rsidR="00EE1BCE" w:rsidRDefault="00D30061">
    <w:pPr>
      <w:pStyle w:val="Footer"/>
      <w:jc w:val="right"/>
    </w:pPr>
    <w:r>
      <w:fldChar w:fldCharType="begin"/>
    </w:r>
    <w:r>
      <w:instrText xml:space="preserve"> PAGE   \* MERGEFORMAT </w:instrText>
    </w:r>
    <w:r>
      <w:fldChar w:fldCharType="separate"/>
    </w:r>
    <w:r w:rsidR="00256E45">
      <w:rPr>
        <w:noProof/>
      </w:rPr>
      <w:t>2</w:t>
    </w:r>
    <w:r>
      <w:rPr>
        <w:noProof/>
      </w:rPr>
      <w:fldChar w:fldCharType="end"/>
    </w:r>
  </w:p>
  <w:p w14:paraId="3A6BD3B0" w14:textId="43B6D608" w:rsidR="00EE1BCE" w:rsidRPr="00A80AB5" w:rsidRDefault="00D048B4" w:rsidP="002D7708">
    <w:pPr>
      <w:pStyle w:val="Footer"/>
      <w:tabs>
        <w:tab w:val="clear" w:pos="8306"/>
        <w:tab w:val="left" w:pos="4153"/>
      </w:tabs>
      <w:jc w:val="center"/>
      <w:rPr>
        <w:sz w:val="20"/>
      </w:rPr>
    </w:pPr>
    <w:r>
      <w:rPr>
        <w:sz w:val="20"/>
      </w:rPr>
      <w:t xml:space="preserve">Updated </w:t>
    </w:r>
    <w:r w:rsidR="00BF0142">
      <w:rPr>
        <w:sz w:val="20"/>
      </w:rPr>
      <w:t>Febr</w:t>
    </w:r>
    <w:r w:rsidR="008075E1">
      <w:rPr>
        <w:sz w:val="20"/>
      </w:rPr>
      <w:t>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CB4F" w14:textId="77777777" w:rsidR="00D95316" w:rsidRDefault="00D95316" w:rsidP="00D9531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6E45">
      <w:rPr>
        <w:rStyle w:val="PageNumber"/>
        <w:noProof/>
      </w:rPr>
      <w:t>1</w:t>
    </w:r>
    <w:r>
      <w:rPr>
        <w:rStyle w:val="PageNumber"/>
      </w:rPr>
      <w:fldChar w:fldCharType="end"/>
    </w:r>
  </w:p>
  <w:p w14:paraId="63DFD7A0" w14:textId="4B00B7A9" w:rsidR="00D95316" w:rsidRPr="00D95316" w:rsidRDefault="00256E45" w:rsidP="00256E45">
    <w:pPr>
      <w:pStyle w:val="Footer"/>
      <w:ind w:right="360"/>
      <w:rPr>
        <w:lang w:val="en-GB"/>
      </w:rPr>
    </w:pPr>
    <w:r>
      <w:rPr>
        <w:lang w:val="en-GB"/>
      </w:rPr>
      <w:t xml:space="preserve">Amended </w:t>
    </w:r>
    <w:r w:rsidR="00D048B4">
      <w:rPr>
        <w:lang w:val="en-GB"/>
      </w:rPr>
      <w:t>3 Feb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DB467" w14:textId="77777777" w:rsidR="002F209E" w:rsidRDefault="002F209E">
      <w:r>
        <w:separator/>
      </w:r>
    </w:p>
  </w:footnote>
  <w:footnote w:type="continuationSeparator" w:id="0">
    <w:p w14:paraId="14EFB0C4" w14:textId="77777777" w:rsidR="002F209E" w:rsidRDefault="002F209E">
      <w:r>
        <w:continuationSeparator/>
      </w:r>
    </w:p>
  </w:footnote>
  <w:footnote w:id="1">
    <w:p w14:paraId="76672E99" w14:textId="3DA8C8A4" w:rsidR="00D048B4" w:rsidRPr="00D048B4" w:rsidRDefault="00D048B4">
      <w:pPr>
        <w:pStyle w:val="FootnoteText"/>
        <w:rPr>
          <w:lang w:val="en-GB"/>
        </w:rPr>
      </w:pPr>
      <w:r>
        <w:rPr>
          <w:rStyle w:val="FootnoteReference"/>
        </w:rPr>
        <w:footnoteRef/>
      </w:r>
      <w:r>
        <w:t xml:space="preserve"> </w:t>
      </w:r>
      <w:r w:rsidR="00627DAD">
        <w:rPr>
          <w:lang w:val="en-GB"/>
        </w:rPr>
        <w:t xml:space="preserve">Subject to change </w:t>
      </w:r>
      <w:proofErr w:type="gramStart"/>
      <w:r w:rsidR="00627DAD">
        <w:rPr>
          <w:lang w:val="en-GB"/>
        </w:rPr>
        <w:t>subsequent to</w:t>
      </w:r>
      <w:proofErr w:type="gramEnd"/>
      <w:r w:rsidR="00627DAD">
        <w:rPr>
          <w:lang w:val="en-GB"/>
        </w:rPr>
        <w:t xml:space="preserve"> EBVS policy.</w:t>
      </w:r>
    </w:p>
  </w:footnote>
  <w:footnote w:id="2">
    <w:p w14:paraId="103834A9" w14:textId="5737A3F9" w:rsidR="00F75C41" w:rsidRPr="00F75C41" w:rsidRDefault="00F75C41" w:rsidP="00C40505">
      <w:r>
        <w:rPr>
          <w:rStyle w:val="FootnoteReference"/>
        </w:rPr>
        <w:footnoteRef/>
      </w:r>
      <w:r>
        <w:t xml:space="preserve"> Detailed tasks in each element are described in t</w:t>
      </w:r>
      <w:r>
        <w:rPr>
          <w:lang w:val="en-GB"/>
        </w:rPr>
        <w:t>he Modular Structure for ECLAM Training document on the website</w:t>
      </w:r>
      <w:r w:rsidR="00C40505">
        <w:rPr>
          <w:lang w:val="en-GB"/>
        </w:rPr>
        <w:t xml:space="preserve"> (</w:t>
      </w:r>
      <w:hyperlink r:id="rId1" w:history="1">
        <w:r w:rsidR="00C40505" w:rsidRPr="00C40505">
          <w:rPr>
            <w:rStyle w:val="Hyperlink"/>
            <w:rFonts w:cstheme="minorBidi"/>
            <w:lang w:val="en-GB"/>
          </w:rPr>
          <w:t>https://eclam.eu/home/pre-diploma/residents/residency-learning-modules/</w:t>
        </w:r>
      </w:hyperlink>
      <w:r w:rsidR="00C40505">
        <w:rPr>
          <w:lang w:val="en-GB"/>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C884" w14:textId="77777777" w:rsidR="00D95316" w:rsidRPr="00D95316" w:rsidRDefault="00D95316" w:rsidP="00D95316">
    <w:pPr>
      <w:framePr w:w="3239" w:h="1408" w:hRule="exact" w:wrap="auto" w:vAnchor="page" w:hAnchor="page" w:x="1802" w:y="518"/>
      <w:spacing w:before="120" w:after="0" w:line="240" w:lineRule="auto"/>
      <w:jc w:val="center"/>
      <w:outlineLvl w:val="0"/>
      <w:rPr>
        <w:rFonts w:ascii="Arial" w:hAnsi="Arial" w:cs="Arial"/>
        <w:color w:val="808080" w:themeColor="background1" w:themeShade="80"/>
        <w:spacing w:val="-10"/>
        <w:sz w:val="52"/>
        <w:szCs w:val="52"/>
      </w:rPr>
    </w:pPr>
    <w:proofErr w:type="spellStart"/>
    <w:r w:rsidRPr="00D95316">
      <w:rPr>
        <w:rFonts w:ascii="Arial" w:hAnsi="Arial" w:cs="Arial"/>
        <w:color w:val="808080" w:themeColor="background1" w:themeShade="80"/>
        <w:spacing w:val="-10"/>
        <w:sz w:val="52"/>
        <w:szCs w:val="52"/>
      </w:rPr>
      <w:t>eclam</w:t>
    </w:r>
    <w:proofErr w:type="spellEnd"/>
  </w:p>
  <w:p w14:paraId="7BCE309D" w14:textId="77777777" w:rsidR="00D95316" w:rsidRPr="00E90602" w:rsidRDefault="00D95316" w:rsidP="00D95316">
    <w:pPr>
      <w:framePr w:w="3239" w:h="1408" w:hRule="exact" w:wrap="auto" w:vAnchor="page" w:hAnchor="page" w:x="1802" w:y="518"/>
      <w:jc w:val="center"/>
      <w:outlineLvl w:val="0"/>
      <w:rPr>
        <w:rFonts w:ascii="Arial" w:hAnsi="Arial" w:cs="Arial"/>
        <w:b/>
        <w:spacing w:val="-10"/>
        <w:sz w:val="20"/>
      </w:rPr>
    </w:pPr>
    <w:r w:rsidRPr="00E90602">
      <w:rPr>
        <w:rFonts w:ascii="Arial" w:hAnsi="Arial" w:cs="Arial"/>
        <w:b/>
        <w:spacing w:val="-10"/>
        <w:sz w:val="20"/>
      </w:rPr>
      <w:t xml:space="preserve">European College of </w:t>
    </w:r>
    <w:r w:rsidRPr="00E90602">
      <w:rPr>
        <w:rFonts w:ascii="Arial" w:hAnsi="Arial" w:cs="Arial"/>
        <w:b/>
        <w:spacing w:val="-10"/>
        <w:sz w:val="20"/>
      </w:rPr>
      <w:br/>
      <w:t>Laboratory Animal Medicine</w:t>
    </w:r>
  </w:p>
  <w:p w14:paraId="5369445E" w14:textId="7EE5255D" w:rsidR="00D95316" w:rsidRDefault="00D95316">
    <w:pPr>
      <w:pStyle w:val="Header"/>
    </w:pPr>
    <w:r>
      <w:rPr>
        <w:noProof/>
        <w:lang w:val="en-GB" w:eastAsia="en-GB"/>
      </w:rPr>
      <w:drawing>
        <wp:inline distT="0" distB="0" distL="0" distR="0" wp14:anchorId="37D75A8B" wp14:editId="5BB966C7">
          <wp:extent cx="444500" cy="6985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569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6EA44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74ABB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BA89DD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2F614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3D8BCE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1A0C11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A4815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346E1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6C6DE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7654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F11609"/>
    <w:multiLevelType w:val="multilevel"/>
    <w:tmpl w:val="657A6CE0"/>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F942DE4"/>
    <w:multiLevelType w:val="multilevel"/>
    <w:tmpl w:val="3C225168"/>
    <w:lvl w:ilvl="0">
      <w:start w:val="1"/>
      <w:numFmt w:val="upperRoman"/>
      <w:lvlText w:val="%1."/>
      <w:lvlJc w:val="left"/>
      <w:pPr>
        <w:tabs>
          <w:tab w:val="num" w:pos="1080"/>
        </w:tabs>
        <w:ind w:left="1080" w:hanging="720"/>
      </w:pPr>
      <w:rPr>
        <w:rFonts w:asciiTheme="minorHAnsi" w:eastAsiaTheme="minorEastAsia" w:hAnsiTheme="minorHAnsi" w:cstheme="minorBidi"/>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0742CAA"/>
    <w:multiLevelType w:val="hybridMultilevel"/>
    <w:tmpl w:val="D9CE6B1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800F29"/>
    <w:multiLevelType w:val="multilevel"/>
    <w:tmpl w:val="5302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337D1D"/>
    <w:multiLevelType w:val="hybridMultilevel"/>
    <w:tmpl w:val="C9DEBF7E"/>
    <w:lvl w:ilvl="0" w:tplc="EC6477A0">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0A57E4"/>
    <w:multiLevelType w:val="hybridMultilevel"/>
    <w:tmpl w:val="6C44DEBC"/>
    <w:lvl w:ilvl="0" w:tplc="3FDADEC2">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454019"/>
    <w:multiLevelType w:val="hybridMultilevel"/>
    <w:tmpl w:val="D28AA0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0272D5"/>
    <w:multiLevelType w:val="hybridMultilevel"/>
    <w:tmpl w:val="43A68DC2"/>
    <w:lvl w:ilvl="0" w:tplc="B78629B8">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75AF7"/>
    <w:multiLevelType w:val="multilevel"/>
    <w:tmpl w:val="3C225168"/>
    <w:lvl w:ilvl="0">
      <w:start w:val="1"/>
      <w:numFmt w:val="upperRoman"/>
      <w:lvlText w:val="%1."/>
      <w:lvlJc w:val="left"/>
      <w:pPr>
        <w:tabs>
          <w:tab w:val="num" w:pos="1080"/>
        </w:tabs>
        <w:ind w:left="1080" w:hanging="720"/>
      </w:pPr>
      <w:rPr>
        <w:rFonts w:asciiTheme="minorHAnsi" w:eastAsiaTheme="minorEastAsia" w:hAnsiTheme="minorHAnsi" w:cstheme="minorBidi"/>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12D3BB8"/>
    <w:multiLevelType w:val="hybridMultilevel"/>
    <w:tmpl w:val="A92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D3B6E"/>
    <w:multiLevelType w:val="multilevel"/>
    <w:tmpl w:val="3C225168"/>
    <w:lvl w:ilvl="0">
      <w:start w:val="1"/>
      <w:numFmt w:val="upperRoman"/>
      <w:lvlText w:val="%1."/>
      <w:lvlJc w:val="left"/>
      <w:pPr>
        <w:tabs>
          <w:tab w:val="num" w:pos="1080"/>
        </w:tabs>
        <w:ind w:left="1080" w:hanging="720"/>
      </w:pPr>
      <w:rPr>
        <w:rFonts w:asciiTheme="minorHAnsi" w:eastAsiaTheme="minorEastAsia" w:hAnsiTheme="minorHAnsi" w:cstheme="minorBidi"/>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BDD5CCC"/>
    <w:multiLevelType w:val="hybridMultilevel"/>
    <w:tmpl w:val="6EAE70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E114CB"/>
    <w:multiLevelType w:val="hybridMultilevel"/>
    <w:tmpl w:val="84120BAA"/>
    <w:lvl w:ilvl="0" w:tplc="1CE00CD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494F3002"/>
    <w:multiLevelType w:val="multilevel"/>
    <w:tmpl w:val="3C225168"/>
    <w:lvl w:ilvl="0">
      <w:start w:val="1"/>
      <w:numFmt w:val="upperRoman"/>
      <w:lvlText w:val="%1."/>
      <w:lvlJc w:val="left"/>
      <w:pPr>
        <w:tabs>
          <w:tab w:val="num" w:pos="1080"/>
        </w:tabs>
        <w:ind w:left="1080" w:hanging="720"/>
      </w:pPr>
      <w:rPr>
        <w:rFonts w:asciiTheme="minorHAnsi" w:eastAsiaTheme="minorEastAsia" w:hAnsiTheme="minorHAnsi" w:cstheme="minorBidi"/>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C470628"/>
    <w:multiLevelType w:val="multilevel"/>
    <w:tmpl w:val="3C225168"/>
    <w:lvl w:ilvl="0">
      <w:start w:val="1"/>
      <w:numFmt w:val="upperRoman"/>
      <w:lvlText w:val="%1."/>
      <w:lvlJc w:val="left"/>
      <w:pPr>
        <w:tabs>
          <w:tab w:val="num" w:pos="1080"/>
        </w:tabs>
        <w:ind w:left="1080" w:hanging="720"/>
      </w:pPr>
      <w:rPr>
        <w:rFonts w:asciiTheme="minorHAnsi" w:eastAsiaTheme="minorEastAsia" w:hAnsiTheme="minorHAnsi" w:cstheme="minorBidi"/>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3AB135A"/>
    <w:multiLevelType w:val="multilevel"/>
    <w:tmpl w:val="6EAE70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25755C"/>
    <w:multiLevelType w:val="hybridMultilevel"/>
    <w:tmpl w:val="FA4239A0"/>
    <w:lvl w:ilvl="0" w:tplc="3FDADE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EC5FDD"/>
    <w:multiLevelType w:val="hybridMultilevel"/>
    <w:tmpl w:val="BCAEE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979E5"/>
    <w:multiLevelType w:val="hybridMultilevel"/>
    <w:tmpl w:val="3ED017DE"/>
    <w:lvl w:ilvl="0" w:tplc="955C5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67A62"/>
    <w:multiLevelType w:val="multilevel"/>
    <w:tmpl w:val="3C225168"/>
    <w:lvl w:ilvl="0">
      <w:start w:val="1"/>
      <w:numFmt w:val="upperRoman"/>
      <w:lvlText w:val="%1."/>
      <w:lvlJc w:val="left"/>
      <w:pPr>
        <w:tabs>
          <w:tab w:val="num" w:pos="1080"/>
        </w:tabs>
        <w:ind w:left="1080" w:hanging="720"/>
      </w:pPr>
      <w:rPr>
        <w:rFonts w:asciiTheme="minorHAnsi" w:eastAsiaTheme="minorEastAsia" w:hAnsiTheme="minorHAnsi" w:cstheme="minorBidi"/>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4BA74CD"/>
    <w:multiLevelType w:val="multilevel"/>
    <w:tmpl w:val="669A93A6"/>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6493BC9"/>
    <w:multiLevelType w:val="hybridMultilevel"/>
    <w:tmpl w:val="98F8D3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B74A73"/>
    <w:multiLevelType w:val="hybridMultilevel"/>
    <w:tmpl w:val="A410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F5D44"/>
    <w:multiLevelType w:val="multilevel"/>
    <w:tmpl w:val="7270CBAA"/>
    <w:lvl w:ilvl="0">
      <w:start w:val="1"/>
      <w:numFmt w:val="upperRoman"/>
      <w:lvlText w:val="%1."/>
      <w:lvlJc w:val="left"/>
      <w:pPr>
        <w:tabs>
          <w:tab w:val="num" w:pos="1080"/>
        </w:tabs>
        <w:ind w:left="1080" w:hanging="720"/>
      </w:pPr>
      <w:rPr>
        <w:rFonts w:asciiTheme="minorHAnsi" w:eastAsiaTheme="minorEastAsia" w:hAnsiTheme="minorHAnsi" w:cstheme="minorBidi"/>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ECA192E"/>
    <w:multiLevelType w:val="multilevel"/>
    <w:tmpl w:val="669A93A6"/>
    <w:lvl w:ilvl="0">
      <w:start w:val="1"/>
      <w:numFmt w:val="decimal"/>
      <w:lvlText w:val="%1."/>
      <w:lvlJc w:val="left"/>
      <w:pPr>
        <w:ind w:left="720" w:hanging="360"/>
      </w:p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73124AF5"/>
    <w:multiLevelType w:val="multilevel"/>
    <w:tmpl w:val="3C225168"/>
    <w:lvl w:ilvl="0">
      <w:start w:val="1"/>
      <w:numFmt w:val="upperRoman"/>
      <w:lvlText w:val="%1."/>
      <w:lvlJc w:val="left"/>
      <w:pPr>
        <w:tabs>
          <w:tab w:val="num" w:pos="1080"/>
        </w:tabs>
        <w:ind w:left="1080" w:hanging="720"/>
      </w:pPr>
      <w:rPr>
        <w:rFonts w:asciiTheme="minorHAnsi" w:eastAsiaTheme="minorEastAsia" w:hAnsiTheme="minorHAnsi" w:cstheme="minorBidi"/>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3334411"/>
    <w:multiLevelType w:val="hybridMultilevel"/>
    <w:tmpl w:val="9B9883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03CB1"/>
    <w:multiLevelType w:val="multilevel"/>
    <w:tmpl w:val="36E8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4B6609"/>
    <w:multiLevelType w:val="multilevel"/>
    <w:tmpl w:val="3C225168"/>
    <w:lvl w:ilvl="0">
      <w:start w:val="1"/>
      <w:numFmt w:val="upperRoman"/>
      <w:lvlText w:val="%1."/>
      <w:lvlJc w:val="left"/>
      <w:pPr>
        <w:tabs>
          <w:tab w:val="num" w:pos="1080"/>
        </w:tabs>
        <w:ind w:left="1080" w:hanging="720"/>
      </w:pPr>
      <w:rPr>
        <w:rFonts w:asciiTheme="minorHAnsi" w:eastAsiaTheme="minorEastAsia" w:hAnsiTheme="minorHAnsi" w:cstheme="minorBidi"/>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A7E0418"/>
    <w:multiLevelType w:val="hybridMultilevel"/>
    <w:tmpl w:val="34F024C0"/>
    <w:lvl w:ilvl="0" w:tplc="955C5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5C49C2"/>
    <w:multiLevelType w:val="hybridMultilevel"/>
    <w:tmpl w:val="B5203328"/>
    <w:lvl w:ilvl="0" w:tplc="08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C6E6B7F"/>
    <w:multiLevelType w:val="hybridMultilevel"/>
    <w:tmpl w:val="6024C656"/>
    <w:lvl w:ilvl="0" w:tplc="30EAF69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9E376E"/>
    <w:multiLevelType w:val="hybridMultilevel"/>
    <w:tmpl w:val="684A435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93744380">
    <w:abstractNumId w:val="11"/>
  </w:num>
  <w:num w:numId="2" w16cid:durableId="2081171105">
    <w:abstractNumId w:val="19"/>
  </w:num>
  <w:num w:numId="3" w16cid:durableId="1418600193">
    <w:abstractNumId w:val="14"/>
  </w:num>
  <w:num w:numId="4" w16cid:durableId="1643390470">
    <w:abstractNumId w:val="43"/>
  </w:num>
  <w:num w:numId="5" w16cid:durableId="1331955118">
    <w:abstractNumId w:val="23"/>
  </w:num>
  <w:num w:numId="6" w16cid:durableId="1602253203">
    <w:abstractNumId w:val="40"/>
  </w:num>
  <w:num w:numId="7" w16cid:durableId="1078097585">
    <w:abstractNumId w:val="29"/>
  </w:num>
  <w:num w:numId="8" w16cid:durableId="461773739">
    <w:abstractNumId w:val="42"/>
  </w:num>
  <w:num w:numId="9" w16cid:durableId="484472768">
    <w:abstractNumId w:val="0"/>
  </w:num>
  <w:num w:numId="10" w16cid:durableId="112484351">
    <w:abstractNumId w:val="1"/>
  </w:num>
  <w:num w:numId="11" w16cid:durableId="239415619">
    <w:abstractNumId w:val="2"/>
  </w:num>
  <w:num w:numId="12" w16cid:durableId="283973744">
    <w:abstractNumId w:val="3"/>
  </w:num>
  <w:num w:numId="13" w16cid:durableId="2034837011">
    <w:abstractNumId w:val="4"/>
  </w:num>
  <w:num w:numId="14" w16cid:durableId="73479917">
    <w:abstractNumId w:val="9"/>
  </w:num>
  <w:num w:numId="15" w16cid:durableId="549341765">
    <w:abstractNumId w:val="5"/>
  </w:num>
  <w:num w:numId="16" w16cid:durableId="401803270">
    <w:abstractNumId w:val="6"/>
  </w:num>
  <w:num w:numId="17" w16cid:durableId="1511027358">
    <w:abstractNumId w:val="7"/>
  </w:num>
  <w:num w:numId="18" w16cid:durableId="1872107721">
    <w:abstractNumId w:val="8"/>
  </w:num>
  <w:num w:numId="19" w16cid:durableId="773550591">
    <w:abstractNumId w:val="10"/>
  </w:num>
  <w:num w:numId="20" w16cid:durableId="826095972">
    <w:abstractNumId w:val="34"/>
  </w:num>
  <w:num w:numId="21" w16cid:durableId="1817599749">
    <w:abstractNumId w:val="36"/>
  </w:num>
  <w:num w:numId="22" w16cid:durableId="431895828">
    <w:abstractNumId w:val="25"/>
  </w:num>
  <w:num w:numId="23" w16cid:durableId="2125535364">
    <w:abstractNumId w:val="21"/>
  </w:num>
  <w:num w:numId="24" w16cid:durableId="1283533663">
    <w:abstractNumId w:val="24"/>
  </w:num>
  <w:num w:numId="25" w16cid:durableId="91709750">
    <w:abstractNumId w:val="31"/>
  </w:num>
  <w:num w:numId="26" w16cid:durableId="78213453">
    <w:abstractNumId w:val="22"/>
  </w:num>
  <w:num w:numId="27" w16cid:durableId="1566648941">
    <w:abstractNumId w:val="26"/>
  </w:num>
  <w:num w:numId="28" w16cid:durableId="1976179640">
    <w:abstractNumId w:val="35"/>
  </w:num>
  <w:num w:numId="29" w16cid:durableId="1534805155">
    <w:abstractNumId w:val="17"/>
  </w:num>
  <w:num w:numId="30" w16cid:durableId="1527907180">
    <w:abstractNumId w:val="30"/>
  </w:num>
  <w:num w:numId="31" w16cid:durableId="741759660">
    <w:abstractNumId w:val="39"/>
  </w:num>
  <w:num w:numId="32" w16cid:durableId="1174760963">
    <w:abstractNumId w:val="12"/>
  </w:num>
  <w:num w:numId="33" w16cid:durableId="1229026898">
    <w:abstractNumId w:val="28"/>
  </w:num>
  <w:num w:numId="34" w16cid:durableId="1802650506">
    <w:abstractNumId w:val="37"/>
  </w:num>
  <w:num w:numId="35" w16cid:durableId="1381173462">
    <w:abstractNumId w:val="33"/>
  </w:num>
  <w:num w:numId="36" w16cid:durableId="43333738">
    <w:abstractNumId w:val="18"/>
  </w:num>
  <w:num w:numId="37" w16cid:durableId="429661394">
    <w:abstractNumId w:val="20"/>
  </w:num>
  <w:num w:numId="38" w16cid:durableId="1869752556">
    <w:abstractNumId w:val="38"/>
  </w:num>
  <w:num w:numId="39" w16cid:durableId="131756356">
    <w:abstractNumId w:val="13"/>
  </w:num>
  <w:num w:numId="40" w16cid:durableId="1265579107">
    <w:abstractNumId w:val="41"/>
  </w:num>
  <w:num w:numId="41" w16cid:durableId="1720278169">
    <w:abstractNumId w:val="15"/>
  </w:num>
  <w:num w:numId="42" w16cid:durableId="1826361870">
    <w:abstractNumId w:val="27"/>
  </w:num>
  <w:num w:numId="43" w16cid:durableId="1282105472">
    <w:abstractNumId w:val="32"/>
  </w:num>
  <w:num w:numId="44" w16cid:durableId="1732458702">
    <w:abstractNumId w:val="18"/>
    <w:lvlOverride w:ilvl="0">
      <w:startOverride w:val="1"/>
    </w:lvlOverride>
  </w:num>
  <w:num w:numId="45" w16cid:durableId="7207143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00"/>
  <w:drawingGridVerticalSpacing w:val="16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ed" w:val="-1"/>
  </w:docVars>
  <w:rsids>
    <w:rsidRoot w:val="009A061B"/>
    <w:rsid w:val="0000173C"/>
    <w:rsid w:val="00077590"/>
    <w:rsid w:val="00135331"/>
    <w:rsid w:val="001563CE"/>
    <w:rsid w:val="001C18DA"/>
    <w:rsid w:val="001E3BE5"/>
    <w:rsid w:val="001F1752"/>
    <w:rsid w:val="00210587"/>
    <w:rsid w:val="00212617"/>
    <w:rsid w:val="00256E45"/>
    <w:rsid w:val="00265D3C"/>
    <w:rsid w:val="00266670"/>
    <w:rsid w:val="00270DA0"/>
    <w:rsid w:val="0028718F"/>
    <w:rsid w:val="002B33EB"/>
    <w:rsid w:val="002C3B38"/>
    <w:rsid w:val="002D7708"/>
    <w:rsid w:val="002E6DEF"/>
    <w:rsid w:val="002F15E4"/>
    <w:rsid w:val="002F209E"/>
    <w:rsid w:val="002F558C"/>
    <w:rsid w:val="00300E4C"/>
    <w:rsid w:val="00325C30"/>
    <w:rsid w:val="003273D6"/>
    <w:rsid w:val="003741C9"/>
    <w:rsid w:val="00374C2B"/>
    <w:rsid w:val="003C29B7"/>
    <w:rsid w:val="003D3903"/>
    <w:rsid w:val="003E0F08"/>
    <w:rsid w:val="004038C4"/>
    <w:rsid w:val="00433DA9"/>
    <w:rsid w:val="004941F8"/>
    <w:rsid w:val="004C28C4"/>
    <w:rsid w:val="004F7A58"/>
    <w:rsid w:val="00514C13"/>
    <w:rsid w:val="00543F6C"/>
    <w:rsid w:val="00606074"/>
    <w:rsid w:val="006204F4"/>
    <w:rsid w:val="00627DAD"/>
    <w:rsid w:val="00673EB4"/>
    <w:rsid w:val="006B0504"/>
    <w:rsid w:val="006C7DBB"/>
    <w:rsid w:val="006E43AC"/>
    <w:rsid w:val="006F42BE"/>
    <w:rsid w:val="00714D61"/>
    <w:rsid w:val="00772783"/>
    <w:rsid w:val="007824C8"/>
    <w:rsid w:val="0079214B"/>
    <w:rsid w:val="007A3B17"/>
    <w:rsid w:val="00802055"/>
    <w:rsid w:val="008075E1"/>
    <w:rsid w:val="00890AA8"/>
    <w:rsid w:val="008C0650"/>
    <w:rsid w:val="009044FE"/>
    <w:rsid w:val="00921EE9"/>
    <w:rsid w:val="0092349A"/>
    <w:rsid w:val="00936380"/>
    <w:rsid w:val="00936D17"/>
    <w:rsid w:val="009721C3"/>
    <w:rsid w:val="009A061B"/>
    <w:rsid w:val="009A3F37"/>
    <w:rsid w:val="009A5547"/>
    <w:rsid w:val="009C23E0"/>
    <w:rsid w:val="009F750F"/>
    <w:rsid w:val="00A02281"/>
    <w:rsid w:val="00A13747"/>
    <w:rsid w:val="00A30A8D"/>
    <w:rsid w:val="00A33FDD"/>
    <w:rsid w:val="00A42C4C"/>
    <w:rsid w:val="00A4530F"/>
    <w:rsid w:val="00A80AB5"/>
    <w:rsid w:val="00AA5B75"/>
    <w:rsid w:val="00AE10E7"/>
    <w:rsid w:val="00B06880"/>
    <w:rsid w:val="00B107CD"/>
    <w:rsid w:val="00B6686B"/>
    <w:rsid w:val="00B923AA"/>
    <w:rsid w:val="00BB55AD"/>
    <w:rsid w:val="00BD56F9"/>
    <w:rsid w:val="00BF0142"/>
    <w:rsid w:val="00C40505"/>
    <w:rsid w:val="00C6717A"/>
    <w:rsid w:val="00C724BF"/>
    <w:rsid w:val="00CA1733"/>
    <w:rsid w:val="00D048B4"/>
    <w:rsid w:val="00D226C0"/>
    <w:rsid w:val="00D30061"/>
    <w:rsid w:val="00D31A60"/>
    <w:rsid w:val="00D333B2"/>
    <w:rsid w:val="00D95316"/>
    <w:rsid w:val="00DE0E37"/>
    <w:rsid w:val="00DE387D"/>
    <w:rsid w:val="00E21886"/>
    <w:rsid w:val="00E5200E"/>
    <w:rsid w:val="00E52139"/>
    <w:rsid w:val="00E7337E"/>
    <w:rsid w:val="00E93D74"/>
    <w:rsid w:val="00EA1822"/>
    <w:rsid w:val="00EE1BCE"/>
    <w:rsid w:val="00F15B5D"/>
    <w:rsid w:val="00F532AC"/>
    <w:rsid w:val="00F75C41"/>
    <w:rsid w:val="00FB18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A89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Link" w:semiHidden="1" w:uiPriority="99" w:unhideWhenUsed="1"/>
  </w:latentStyles>
  <w:style w:type="paragraph" w:default="1" w:styleId="Normal">
    <w:name w:val="Normal"/>
    <w:qFormat/>
    <w:rsid w:val="00C40505"/>
    <w:rPr>
      <w:rFonts w:ascii="PT Serif" w:hAnsi="PT Serif"/>
      <w:sz w:val="24"/>
      <w:szCs w:val="20"/>
    </w:rPr>
  </w:style>
  <w:style w:type="paragraph" w:styleId="Heading1">
    <w:name w:val="heading 1"/>
    <w:basedOn w:val="Normal"/>
    <w:next w:val="Normal"/>
    <w:link w:val="Heading1Char"/>
    <w:uiPriority w:val="9"/>
    <w:qFormat/>
    <w:rsid w:val="00D9531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autoRedefine/>
    <w:uiPriority w:val="9"/>
    <w:unhideWhenUsed/>
    <w:qFormat/>
    <w:rsid w:val="008075E1"/>
    <w:pPr>
      <w:numPr>
        <w:numId w:val="36"/>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b/>
      <w:caps/>
      <w:spacing w:val="15"/>
      <w:szCs w:val="22"/>
      <w:lang w:val="en-GB"/>
    </w:rPr>
  </w:style>
  <w:style w:type="paragraph" w:styleId="Heading3">
    <w:name w:val="heading 3"/>
    <w:basedOn w:val="Normal"/>
    <w:next w:val="Normal"/>
    <w:link w:val="Heading3Char"/>
    <w:uiPriority w:val="9"/>
    <w:unhideWhenUsed/>
    <w:qFormat/>
    <w:rsid w:val="00D9531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D9531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D9531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9531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9531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9531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9531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531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locked/>
    <w:rsid w:val="008075E1"/>
    <w:rPr>
      <w:rFonts w:ascii="PT Serif" w:hAnsi="PT Serif"/>
      <w:b/>
      <w:caps/>
      <w:spacing w:val="15"/>
      <w:sz w:val="24"/>
      <w:shd w:val="clear" w:color="auto" w:fill="DBE5F1" w:themeFill="accent1" w:themeFillTint="33"/>
      <w:lang w:val="en-GB"/>
    </w:rPr>
  </w:style>
  <w:style w:type="character" w:customStyle="1" w:styleId="Heading3Char">
    <w:name w:val="Heading 3 Char"/>
    <w:basedOn w:val="DefaultParagraphFont"/>
    <w:link w:val="Heading3"/>
    <w:uiPriority w:val="9"/>
    <w:locked/>
    <w:rsid w:val="00D95316"/>
    <w:rPr>
      <w:caps/>
      <w:color w:val="243F60" w:themeColor="accent1" w:themeShade="7F"/>
      <w:spacing w:val="15"/>
    </w:rPr>
  </w:style>
  <w:style w:type="character" w:customStyle="1" w:styleId="Heading4Char">
    <w:name w:val="Heading 4 Char"/>
    <w:basedOn w:val="DefaultParagraphFont"/>
    <w:link w:val="Heading4"/>
    <w:uiPriority w:val="9"/>
    <w:locked/>
    <w:rsid w:val="00D95316"/>
    <w:rPr>
      <w:caps/>
      <w:color w:val="365F91" w:themeColor="accent1" w:themeShade="BF"/>
      <w:spacing w:val="10"/>
    </w:rPr>
  </w:style>
  <w:style w:type="character" w:customStyle="1" w:styleId="Heading5Char">
    <w:name w:val="Heading 5 Char"/>
    <w:basedOn w:val="DefaultParagraphFont"/>
    <w:link w:val="Heading5"/>
    <w:uiPriority w:val="9"/>
    <w:locked/>
    <w:rsid w:val="00D95316"/>
    <w:rPr>
      <w:caps/>
      <w:color w:val="365F91" w:themeColor="accent1" w:themeShade="BF"/>
      <w:spacing w:val="10"/>
    </w:rPr>
  </w:style>
  <w:style w:type="paragraph" w:styleId="BodyText2">
    <w:name w:val="Body Text 2"/>
    <w:basedOn w:val="Normal"/>
    <w:link w:val="BodyText2Char"/>
    <w:uiPriority w:val="99"/>
    <w:rsid w:val="00714D61"/>
    <w:pPr>
      <w:ind w:left="1080"/>
    </w:pPr>
    <w:rPr>
      <w:i/>
      <w:iCs/>
    </w:rPr>
  </w:style>
  <w:style w:type="character" w:customStyle="1" w:styleId="BodyText2Char">
    <w:name w:val="Body Text 2 Char"/>
    <w:basedOn w:val="DefaultParagraphFont"/>
    <w:link w:val="BodyText2"/>
    <w:uiPriority w:val="99"/>
    <w:semiHidden/>
    <w:locked/>
    <w:rsid w:val="00714D61"/>
    <w:rPr>
      <w:rFonts w:cs="Times New Roman"/>
      <w:sz w:val="24"/>
      <w:szCs w:val="24"/>
      <w:lang w:val="en-US" w:eastAsia="en-US"/>
    </w:rPr>
  </w:style>
  <w:style w:type="character" w:styleId="Hyperlink">
    <w:name w:val="Hyperlink"/>
    <w:basedOn w:val="DefaultParagraphFont"/>
    <w:uiPriority w:val="99"/>
    <w:rsid w:val="00714D61"/>
    <w:rPr>
      <w:rFonts w:cs="Times New Roman"/>
      <w:color w:val="0000FF"/>
      <w:u w:val="single"/>
    </w:rPr>
  </w:style>
  <w:style w:type="paragraph" w:styleId="BodyTextIndent2">
    <w:name w:val="Body Text Indent 2"/>
    <w:basedOn w:val="Normal"/>
    <w:link w:val="BodyTextIndent2Char"/>
    <w:uiPriority w:val="99"/>
    <w:rsid w:val="00714D61"/>
    <w:pPr>
      <w:ind w:left="1080"/>
    </w:pPr>
    <w:rPr>
      <w:b/>
      <w:bCs/>
      <w:i/>
      <w:iCs/>
    </w:rPr>
  </w:style>
  <w:style w:type="character" w:customStyle="1" w:styleId="BodyTextIndent2Char">
    <w:name w:val="Body Text Indent 2 Char"/>
    <w:basedOn w:val="DefaultParagraphFont"/>
    <w:link w:val="BodyTextIndent2"/>
    <w:uiPriority w:val="99"/>
    <w:semiHidden/>
    <w:locked/>
    <w:rsid w:val="00714D61"/>
    <w:rPr>
      <w:rFonts w:cs="Times New Roman"/>
      <w:sz w:val="24"/>
      <w:szCs w:val="24"/>
      <w:lang w:val="en-US" w:eastAsia="en-US"/>
    </w:rPr>
  </w:style>
  <w:style w:type="paragraph" w:styleId="Header">
    <w:name w:val="header"/>
    <w:basedOn w:val="Normal"/>
    <w:link w:val="HeaderChar"/>
    <w:uiPriority w:val="99"/>
    <w:rsid w:val="00714D61"/>
    <w:pPr>
      <w:tabs>
        <w:tab w:val="center" w:pos="4153"/>
        <w:tab w:val="right" w:pos="8306"/>
      </w:tabs>
    </w:pPr>
  </w:style>
  <w:style w:type="character" w:customStyle="1" w:styleId="HeaderChar">
    <w:name w:val="Header Char"/>
    <w:basedOn w:val="DefaultParagraphFont"/>
    <w:link w:val="Header"/>
    <w:uiPriority w:val="99"/>
    <w:semiHidden/>
    <w:locked/>
    <w:rsid w:val="00714D61"/>
    <w:rPr>
      <w:rFonts w:cs="Times New Roman"/>
      <w:sz w:val="24"/>
      <w:szCs w:val="24"/>
      <w:lang w:val="en-US" w:eastAsia="en-US"/>
    </w:rPr>
  </w:style>
  <w:style w:type="paragraph" w:styleId="Footer">
    <w:name w:val="footer"/>
    <w:basedOn w:val="Normal"/>
    <w:link w:val="FooterChar"/>
    <w:uiPriority w:val="99"/>
    <w:rsid w:val="00714D61"/>
    <w:pPr>
      <w:tabs>
        <w:tab w:val="center" w:pos="4153"/>
        <w:tab w:val="right" w:pos="8306"/>
      </w:tabs>
    </w:pPr>
  </w:style>
  <w:style w:type="character" w:customStyle="1" w:styleId="FooterChar">
    <w:name w:val="Footer Char"/>
    <w:basedOn w:val="DefaultParagraphFont"/>
    <w:link w:val="Footer"/>
    <w:uiPriority w:val="99"/>
    <w:locked/>
    <w:rsid w:val="00714D61"/>
    <w:rPr>
      <w:rFonts w:cs="Times New Roman"/>
      <w:sz w:val="24"/>
      <w:lang w:val="en-US" w:eastAsia="en-US"/>
    </w:rPr>
  </w:style>
  <w:style w:type="paragraph" w:styleId="BalloonText">
    <w:name w:val="Balloon Text"/>
    <w:basedOn w:val="Normal"/>
    <w:link w:val="BalloonTextChar"/>
    <w:rsid w:val="002F15E4"/>
    <w:rPr>
      <w:rFonts w:ascii="Tahoma" w:hAnsi="Tahoma" w:cs="Tahoma"/>
      <w:sz w:val="16"/>
      <w:szCs w:val="16"/>
    </w:rPr>
  </w:style>
  <w:style w:type="character" w:customStyle="1" w:styleId="BalloonTextChar">
    <w:name w:val="Balloon Text Char"/>
    <w:basedOn w:val="DefaultParagraphFont"/>
    <w:link w:val="BalloonText"/>
    <w:rsid w:val="002F15E4"/>
    <w:rPr>
      <w:rFonts w:ascii="Tahoma" w:hAnsi="Tahoma" w:cs="Tahoma"/>
      <w:sz w:val="16"/>
      <w:szCs w:val="16"/>
    </w:rPr>
  </w:style>
  <w:style w:type="paragraph" w:styleId="ListParagraph">
    <w:name w:val="List Paragraph"/>
    <w:basedOn w:val="Normal"/>
    <w:uiPriority w:val="34"/>
    <w:qFormat/>
    <w:rsid w:val="00D95316"/>
    <w:pPr>
      <w:ind w:left="720"/>
      <w:contextualSpacing/>
    </w:pPr>
  </w:style>
  <w:style w:type="character" w:styleId="CommentReference">
    <w:name w:val="annotation reference"/>
    <w:basedOn w:val="DefaultParagraphFont"/>
    <w:rsid w:val="009C23E0"/>
    <w:rPr>
      <w:sz w:val="16"/>
      <w:szCs w:val="16"/>
    </w:rPr>
  </w:style>
  <w:style w:type="paragraph" w:styleId="CommentText">
    <w:name w:val="annotation text"/>
    <w:basedOn w:val="Normal"/>
    <w:link w:val="CommentTextChar"/>
    <w:rsid w:val="009C23E0"/>
    <w:rPr>
      <w:sz w:val="20"/>
    </w:rPr>
  </w:style>
  <w:style w:type="character" w:customStyle="1" w:styleId="CommentTextChar">
    <w:name w:val="Comment Text Char"/>
    <w:basedOn w:val="DefaultParagraphFont"/>
    <w:link w:val="CommentText"/>
    <w:rsid w:val="009C23E0"/>
  </w:style>
  <w:style w:type="paragraph" w:styleId="CommentSubject">
    <w:name w:val="annotation subject"/>
    <w:basedOn w:val="CommentText"/>
    <w:next w:val="CommentText"/>
    <w:link w:val="CommentSubjectChar"/>
    <w:rsid w:val="009C23E0"/>
    <w:rPr>
      <w:b/>
      <w:bCs/>
    </w:rPr>
  </w:style>
  <w:style w:type="character" w:customStyle="1" w:styleId="CommentSubjectChar">
    <w:name w:val="Comment Subject Char"/>
    <w:basedOn w:val="CommentTextChar"/>
    <w:link w:val="CommentSubject"/>
    <w:rsid w:val="009C23E0"/>
    <w:rPr>
      <w:b/>
      <w:bCs/>
    </w:rPr>
  </w:style>
  <w:style w:type="character" w:customStyle="1" w:styleId="rwrr">
    <w:name w:val="rwrr"/>
    <w:basedOn w:val="DefaultParagraphFont"/>
    <w:rsid w:val="00265D3C"/>
  </w:style>
  <w:style w:type="paragraph" w:styleId="Title">
    <w:name w:val="Title"/>
    <w:basedOn w:val="Normal"/>
    <w:next w:val="Normal"/>
    <w:link w:val="TitleChar"/>
    <w:uiPriority w:val="10"/>
    <w:qFormat/>
    <w:rsid w:val="00C40505"/>
    <w:pPr>
      <w:spacing w:before="720"/>
      <w:jc w:val="center"/>
    </w:pPr>
    <w:rPr>
      <w:caps/>
      <w:color w:val="474896"/>
      <w:spacing w:val="10"/>
      <w:kern w:val="28"/>
      <w:sz w:val="32"/>
      <w:szCs w:val="52"/>
    </w:rPr>
  </w:style>
  <w:style w:type="character" w:customStyle="1" w:styleId="TitleChar">
    <w:name w:val="Title Char"/>
    <w:basedOn w:val="DefaultParagraphFont"/>
    <w:link w:val="Title"/>
    <w:uiPriority w:val="10"/>
    <w:rsid w:val="00C40505"/>
    <w:rPr>
      <w:rFonts w:ascii="PT Serif" w:hAnsi="PT Serif"/>
      <w:caps/>
      <w:color w:val="474896"/>
      <w:spacing w:val="10"/>
      <w:kern w:val="28"/>
      <w:sz w:val="32"/>
      <w:szCs w:val="52"/>
    </w:rPr>
  </w:style>
  <w:style w:type="character" w:customStyle="1" w:styleId="Heading6Char">
    <w:name w:val="Heading 6 Char"/>
    <w:basedOn w:val="DefaultParagraphFont"/>
    <w:link w:val="Heading6"/>
    <w:uiPriority w:val="9"/>
    <w:semiHidden/>
    <w:rsid w:val="00D95316"/>
    <w:rPr>
      <w:caps/>
      <w:color w:val="365F91" w:themeColor="accent1" w:themeShade="BF"/>
      <w:spacing w:val="10"/>
    </w:rPr>
  </w:style>
  <w:style w:type="character" w:customStyle="1" w:styleId="Heading7Char">
    <w:name w:val="Heading 7 Char"/>
    <w:basedOn w:val="DefaultParagraphFont"/>
    <w:link w:val="Heading7"/>
    <w:uiPriority w:val="9"/>
    <w:semiHidden/>
    <w:rsid w:val="00D95316"/>
    <w:rPr>
      <w:caps/>
      <w:color w:val="365F91" w:themeColor="accent1" w:themeShade="BF"/>
      <w:spacing w:val="10"/>
    </w:rPr>
  </w:style>
  <w:style w:type="character" w:customStyle="1" w:styleId="Heading8Char">
    <w:name w:val="Heading 8 Char"/>
    <w:basedOn w:val="DefaultParagraphFont"/>
    <w:link w:val="Heading8"/>
    <w:uiPriority w:val="9"/>
    <w:semiHidden/>
    <w:rsid w:val="00D95316"/>
    <w:rPr>
      <w:caps/>
      <w:spacing w:val="10"/>
      <w:sz w:val="18"/>
      <w:szCs w:val="18"/>
    </w:rPr>
  </w:style>
  <w:style w:type="character" w:customStyle="1" w:styleId="Heading9Char">
    <w:name w:val="Heading 9 Char"/>
    <w:basedOn w:val="DefaultParagraphFont"/>
    <w:link w:val="Heading9"/>
    <w:uiPriority w:val="9"/>
    <w:semiHidden/>
    <w:rsid w:val="00D95316"/>
    <w:rPr>
      <w:i/>
      <w:caps/>
      <w:spacing w:val="10"/>
      <w:sz w:val="18"/>
      <w:szCs w:val="18"/>
    </w:rPr>
  </w:style>
  <w:style w:type="paragraph" w:styleId="Caption">
    <w:name w:val="caption"/>
    <w:basedOn w:val="Normal"/>
    <w:next w:val="Normal"/>
    <w:uiPriority w:val="35"/>
    <w:semiHidden/>
    <w:unhideWhenUsed/>
    <w:qFormat/>
    <w:rsid w:val="00D95316"/>
    <w:rPr>
      <w:b/>
      <w:bCs/>
      <w:color w:val="365F91" w:themeColor="accent1" w:themeShade="BF"/>
      <w:sz w:val="16"/>
      <w:szCs w:val="16"/>
    </w:rPr>
  </w:style>
  <w:style w:type="paragraph" w:styleId="Subtitle">
    <w:name w:val="Subtitle"/>
    <w:basedOn w:val="Normal"/>
    <w:next w:val="Normal"/>
    <w:link w:val="SubtitleChar"/>
    <w:uiPriority w:val="11"/>
    <w:qFormat/>
    <w:rsid w:val="00D95316"/>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D95316"/>
    <w:rPr>
      <w:caps/>
      <w:color w:val="595959" w:themeColor="text1" w:themeTint="A6"/>
      <w:spacing w:val="10"/>
      <w:sz w:val="24"/>
      <w:szCs w:val="24"/>
    </w:rPr>
  </w:style>
  <w:style w:type="character" w:styleId="Strong">
    <w:name w:val="Strong"/>
    <w:uiPriority w:val="22"/>
    <w:qFormat/>
    <w:rsid w:val="00D95316"/>
    <w:rPr>
      <w:b/>
      <w:bCs/>
    </w:rPr>
  </w:style>
  <w:style w:type="character" w:styleId="Emphasis">
    <w:name w:val="Emphasis"/>
    <w:uiPriority w:val="20"/>
    <w:qFormat/>
    <w:rsid w:val="00D95316"/>
    <w:rPr>
      <w:caps/>
      <w:color w:val="243F60" w:themeColor="accent1" w:themeShade="7F"/>
      <w:spacing w:val="5"/>
    </w:rPr>
  </w:style>
  <w:style w:type="paragraph" w:styleId="NoSpacing">
    <w:name w:val="No Spacing"/>
    <w:basedOn w:val="Normal"/>
    <w:link w:val="NoSpacingChar"/>
    <w:uiPriority w:val="1"/>
    <w:qFormat/>
    <w:rsid w:val="00D95316"/>
    <w:pPr>
      <w:spacing w:before="0" w:after="0" w:line="240" w:lineRule="auto"/>
    </w:pPr>
  </w:style>
  <w:style w:type="paragraph" w:styleId="Quote">
    <w:name w:val="Quote"/>
    <w:basedOn w:val="Normal"/>
    <w:next w:val="Normal"/>
    <w:link w:val="QuoteChar"/>
    <w:uiPriority w:val="29"/>
    <w:qFormat/>
    <w:rsid w:val="00D95316"/>
    <w:rPr>
      <w:i/>
      <w:iCs/>
    </w:rPr>
  </w:style>
  <w:style w:type="character" w:customStyle="1" w:styleId="QuoteChar">
    <w:name w:val="Quote Char"/>
    <w:basedOn w:val="DefaultParagraphFont"/>
    <w:link w:val="Quote"/>
    <w:uiPriority w:val="29"/>
    <w:rsid w:val="00D95316"/>
    <w:rPr>
      <w:i/>
      <w:iCs/>
      <w:sz w:val="20"/>
      <w:szCs w:val="20"/>
    </w:rPr>
  </w:style>
  <w:style w:type="paragraph" w:styleId="IntenseQuote">
    <w:name w:val="Intense Quote"/>
    <w:basedOn w:val="Normal"/>
    <w:next w:val="Normal"/>
    <w:link w:val="IntenseQuoteChar"/>
    <w:uiPriority w:val="30"/>
    <w:qFormat/>
    <w:rsid w:val="00D9531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95316"/>
    <w:rPr>
      <w:i/>
      <w:iCs/>
      <w:color w:val="4F81BD" w:themeColor="accent1"/>
      <w:sz w:val="20"/>
      <w:szCs w:val="20"/>
    </w:rPr>
  </w:style>
  <w:style w:type="character" w:styleId="SubtleEmphasis">
    <w:name w:val="Subtle Emphasis"/>
    <w:uiPriority w:val="19"/>
    <w:qFormat/>
    <w:rsid w:val="00D95316"/>
    <w:rPr>
      <w:i/>
      <w:iCs/>
      <w:color w:val="243F60" w:themeColor="accent1" w:themeShade="7F"/>
    </w:rPr>
  </w:style>
  <w:style w:type="character" w:styleId="IntenseEmphasis">
    <w:name w:val="Intense Emphasis"/>
    <w:uiPriority w:val="21"/>
    <w:qFormat/>
    <w:rsid w:val="00D95316"/>
    <w:rPr>
      <w:b/>
      <w:bCs/>
      <w:caps/>
      <w:color w:val="243F60" w:themeColor="accent1" w:themeShade="7F"/>
      <w:spacing w:val="10"/>
    </w:rPr>
  </w:style>
  <w:style w:type="character" w:styleId="SubtleReference">
    <w:name w:val="Subtle Reference"/>
    <w:uiPriority w:val="31"/>
    <w:qFormat/>
    <w:rsid w:val="00D95316"/>
    <w:rPr>
      <w:b/>
      <w:bCs/>
      <w:color w:val="4F81BD" w:themeColor="accent1"/>
    </w:rPr>
  </w:style>
  <w:style w:type="character" w:styleId="IntenseReference">
    <w:name w:val="Intense Reference"/>
    <w:uiPriority w:val="32"/>
    <w:qFormat/>
    <w:rsid w:val="00D95316"/>
    <w:rPr>
      <w:b/>
      <w:bCs/>
      <w:i/>
      <w:iCs/>
      <w:caps/>
      <w:color w:val="4F81BD" w:themeColor="accent1"/>
    </w:rPr>
  </w:style>
  <w:style w:type="character" w:styleId="BookTitle">
    <w:name w:val="Book Title"/>
    <w:uiPriority w:val="33"/>
    <w:qFormat/>
    <w:rsid w:val="00D95316"/>
    <w:rPr>
      <w:b/>
      <w:bCs/>
      <w:i/>
      <w:iCs/>
      <w:spacing w:val="9"/>
    </w:rPr>
  </w:style>
  <w:style w:type="paragraph" w:styleId="TOCHeading">
    <w:name w:val="TOC Heading"/>
    <w:basedOn w:val="Heading1"/>
    <w:next w:val="Normal"/>
    <w:uiPriority w:val="39"/>
    <w:semiHidden/>
    <w:unhideWhenUsed/>
    <w:qFormat/>
    <w:rsid w:val="00D95316"/>
    <w:pPr>
      <w:outlineLvl w:val="9"/>
    </w:pPr>
  </w:style>
  <w:style w:type="character" w:customStyle="1" w:styleId="NoSpacingChar">
    <w:name w:val="No Spacing Char"/>
    <w:basedOn w:val="DefaultParagraphFont"/>
    <w:link w:val="NoSpacing"/>
    <w:uiPriority w:val="1"/>
    <w:rsid w:val="00D95316"/>
    <w:rPr>
      <w:sz w:val="20"/>
      <w:szCs w:val="20"/>
    </w:rPr>
  </w:style>
  <w:style w:type="character" w:styleId="PageNumber">
    <w:name w:val="page number"/>
    <w:basedOn w:val="DefaultParagraphFont"/>
    <w:semiHidden/>
    <w:unhideWhenUsed/>
    <w:rsid w:val="00D95316"/>
  </w:style>
  <w:style w:type="character" w:styleId="FollowedHyperlink">
    <w:name w:val="FollowedHyperlink"/>
    <w:basedOn w:val="DefaultParagraphFont"/>
    <w:rsid w:val="00D95316"/>
    <w:rPr>
      <w:color w:val="800080" w:themeColor="followedHyperlink"/>
      <w:u w:val="single"/>
    </w:rPr>
  </w:style>
  <w:style w:type="table" w:styleId="TableGrid">
    <w:name w:val="Table Grid"/>
    <w:basedOn w:val="TableNormal"/>
    <w:rsid w:val="0007759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E387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DE38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rsid w:val="00D048B4"/>
    <w:rPr>
      <w:color w:val="605E5C"/>
      <w:shd w:val="clear" w:color="auto" w:fill="E1DFDD"/>
    </w:rPr>
  </w:style>
  <w:style w:type="paragraph" w:styleId="FootnoteText">
    <w:name w:val="footnote text"/>
    <w:basedOn w:val="Normal"/>
    <w:link w:val="FootnoteTextChar"/>
    <w:semiHidden/>
    <w:unhideWhenUsed/>
    <w:rsid w:val="00D048B4"/>
    <w:pPr>
      <w:spacing w:before="0" w:after="0" w:line="240" w:lineRule="auto"/>
    </w:pPr>
    <w:rPr>
      <w:sz w:val="20"/>
    </w:rPr>
  </w:style>
  <w:style w:type="character" w:customStyle="1" w:styleId="FootnoteTextChar">
    <w:name w:val="Footnote Text Char"/>
    <w:basedOn w:val="DefaultParagraphFont"/>
    <w:link w:val="FootnoteText"/>
    <w:semiHidden/>
    <w:rsid w:val="00D048B4"/>
    <w:rPr>
      <w:sz w:val="20"/>
      <w:szCs w:val="20"/>
    </w:rPr>
  </w:style>
  <w:style w:type="character" w:styleId="FootnoteReference">
    <w:name w:val="footnote reference"/>
    <w:basedOn w:val="DefaultParagraphFont"/>
    <w:semiHidden/>
    <w:unhideWhenUsed/>
    <w:rsid w:val="00D048B4"/>
    <w:rPr>
      <w:vertAlign w:val="superscript"/>
    </w:rPr>
  </w:style>
  <w:style w:type="paragraph" w:styleId="NormalWeb">
    <w:name w:val="Normal (Web)"/>
    <w:basedOn w:val="Normal"/>
    <w:uiPriority w:val="99"/>
    <w:semiHidden/>
    <w:unhideWhenUsed/>
    <w:rsid w:val="002E6DEF"/>
    <w:pPr>
      <w:spacing w:before="100" w:beforeAutospacing="1" w:after="100" w:afterAutospacing="1" w:line="240" w:lineRule="auto"/>
    </w:pPr>
    <w:rPr>
      <w:rFonts w:ascii="Times New Roman" w:eastAsia="Times New Roman" w:hAnsi="Times New Roman" w:cs="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2307">
      <w:bodyDiv w:val="1"/>
      <w:marLeft w:val="0"/>
      <w:marRight w:val="0"/>
      <w:marTop w:val="0"/>
      <w:marBottom w:val="0"/>
      <w:divBdr>
        <w:top w:val="none" w:sz="0" w:space="0" w:color="auto"/>
        <w:left w:val="none" w:sz="0" w:space="0" w:color="auto"/>
        <w:bottom w:val="none" w:sz="0" w:space="0" w:color="auto"/>
        <w:right w:val="none" w:sz="0" w:space="0" w:color="auto"/>
      </w:divBdr>
    </w:div>
    <w:div w:id="412554552">
      <w:bodyDiv w:val="1"/>
      <w:marLeft w:val="0"/>
      <w:marRight w:val="0"/>
      <w:marTop w:val="0"/>
      <w:marBottom w:val="0"/>
      <w:divBdr>
        <w:top w:val="none" w:sz="0" w:space="0" w:color="auto"/>
        <w:left w:val="none" w:sz="0" w:space="0" w:color="auto"/>
        <w:bottom w:val="none" w:sz="0" w:space="0" w:color="auto"/>
        <w:right w:val="none" w:sz="0" w:space="0" w:color="auto"/>
      </w:divBdr>
    </w:div>
    <w:div w:id="553737264">
      <w:bodyDiv w:val="1"/>
      <w:marLeft w:val="0"/>
      <w:marRight w:val="0"/>
      <w:marTop w:val="0"/>
      <w:marBottom w:val="0"/>
      <w:divBdr>
        <w:top w:val="none" w:sz="0" w:space="0" w:color="auto"/>
        <w:left w:val="none" w:sz="0" w:space="0" w:color="auto"/>
        <w:bottom w:val="none" w:sz="0" w:space="0" w:color="auto"/>
        <w:right w:val="none" w:sz="0" w:space="0" w:color="auto"/>
      </w:divBdr>
    </w:div>
    <w:div w:id="651301669">
      <w:bodyDiv w:val="1"/>
      <w:marLeft w:val="0"/>
      <w:marRight w:val="0"/>
      <w:marTop w:val="0"/>
      <w:marBottom w:val="0"/>
      <w:divBdr>
        <w:top w:val="none" w:sz="0" w:space="0" w:color="auto"/>
        <w:left w:val="none" w:sz="0" w:space="0" w:color="auto"/>
        <w:bottom w:val="none" w:sz="0" w:space="0" w:color="auto"/>
        <w:right w:val="none" w:sz="0" w:space="0" w:color="auto"/>
      </w:divBdr>
    </w:div>
    <w:div w:id="796067464">
      <w:bodyDiv w:val="1"/>
      <w:marLeft w:val="0"/>
      <w:marRight w:val="0"/>
      <w:marTop w:val="0"/>
      <w:marBottom w:val="0"/>
      <w:divBdr>
        <w:top w:val="none" w:sz="0" w:space="0" w:color="auto"/>
        <w:left w:val="none" w:sz="0" w:space="0" w:color="auto"/>
        <w:bottom w:val="none" w:sz="0" w:space="0" w:color="auto"/>
        <w:right w:val="none" w:sz="0" w:space="0" w:color="auto"/>
      </w:divBdr>
    </w:div>
    <w:div w:id="1083533018">
      <w:bodyDiv w:val="1"/>
      <w:marLeft w:val="0"/>
      <w:marRight w:val="0"/>
      <w:marTop w:val="0"/>
      <w:marBottom w:val="0"/>
      <w:divBdr>
        <w:top w:val="none" w:sz="0" w:space="0" w:color="auto"/>
        <w:left w:val="none" w:sz="0" w:space="0" w:color="auto"/>
        <w:bottom w:val="none" w:sz="0" w:space="0" w:color="auto"/>
        <w:right w:val="none" w:sz="0" w:space="0" w:color="auto"/>
      </w:divBdr>
    </w:div>
    <w:div w:id="1459907825">
      <w:bodyDiv w:val="1"/>
      <w:marLeft w:val="0"/>
      <w:marRight w:val="0"/>
      <w:marTop w:val="0"/>
      <w:marBottom w:val="0"/>
      <w:divBdr>
        <w:top w:val="none" w:sz="0" w:space="0" w:color="auto"/>
        <w:left w:val="none" w:sz="0" w:space="0" w:color="auto"/>
        <w:bottom w:val="none" w:sz="0" w:space="0" w:color="auto"/>
        <w:right w:val="none" w:sz="0" w:space="0" w:color="auto"/>
      </w:divBdr>
    </w:div>
    <w:div w:id="1792475720">
      <w:marLeft w:val="0"/>
      <w:marRight w:val="0"/>
      <w:marTop w:val="0"/>
      <w:marBottom w:val="0"/>
      <w:divBdr>
        <w:top w:val="none" w:sz="0" w:space="0" w:color="auto"/>
        <w:left w:val="none" w:sz="0" w:space="0" w:color="auto"/>
        <w:bottom w:val="none" w:sz="0" w:space="0" w:color="auto"/>
        <w:right w:val="none" w:sz="0" w:space="0" w:color="auto"/>
      </w:divBdr>
    </w:div>
    <w:div w:id="1792475722">
      <w:marLeft w:val="0"/>
      <w:marRight w:val="0"/>
      <w:marTop w:val="0"/>
      <w:marBottom w:val="0"/>
      <w:divBdr>
        <w:top w:val="none" w:sz="0" w:space="0" w:color="auto"/>
        <w:left w:val="none" w:sz="0" w:space="0" w:color="auto"/>
        <w:bottom w:val="none" w:sz="0" w:space="0" w:color="auto"/>
        <w:right w:val="none" w:sz="0" w:space="0" w:color="auto"/>
      </w:divBdr>
      <w:divsChild>
        <w:div w:id="1792475723">
          <w:marLeft w:val="0"/>
          <w:marRight w:val="0"/>
          <w:marTop w:val="0"/>
          <w:marBottom w:val="0"/>
          <w:divBdr>
            <w:top w:val="none" w:sz="0" w:space="0" w:color="auto"/>
            <w:left w:val="none" w:sz="0" w:space="0" w:color="auto"/>
            <w:bottom w:val="none" w:sz="0" w:space="0" w:color="auto"/>
            <w:right w:val="none" w:sz="0" w:space="0" w:color="auto"/>
          </w:divBdr>
          <w:divsChild>
            <w:div w:id="1792475724">
              <w:marLeft w:val="300"/>
              <w:marRight w:val="300"/>
              <w:marTop w:val="90"/>
              <w:marBottom w:val="225"/>
              <w:divBdr>
                <w:top w:val="none" w:sz="0" w:space="0" w:color="auto"/>
                <w:left w:val="none" w:sz="0" w:space="0" w:color="auto"/>
                <w:bottom w:val="none" w:sz="0" w:space="0" w:color="auto"/>
                <w:right w:val="none" w:sz="0" w:space="0" w:color="auto"/>
              </w:divBdr>
              <w:divsChild>
                <w:div w:id="17924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clam.eu/home/resources-for-residency-training-program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lam.eu/home/pre-diploma/residents/residency-learning-modu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FC727-0EF1-DF49-AB20-D6B1626A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CERTIFICATION OF TRAINING PROGRAMS</vt:lpstr>
    </vt:vector>
  </TitlesOfParts>
  <Company>MUSC</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CERTIFICATION OF TRAINING PROGRAMS</dc:title>
  <dc:creator>Michael Swindle</dc:creator>
  <cp:lastModifiedBy>Janet Rodgers</cp:lastModifiedBy>
  <cp:revision>4</cp:revision>
  <dcterms:created xsi:type="dcterms:W3CDTF">2024-01-27T18:06:00Z</dcterms:created>
  <dcterms:modified xsi:type="dcterms:W3CDTF">2024-02-07T17:56:00Z</dcterms:modified>
</cp:coreProperties>
</file>